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35C87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PA COUNCIL OF TROUT UNLIMITED</w:t>
      </w:r>
    </w:p>
    <w:p w14:paraId="11419C16" w14:textId="77777777" w:rsidR="00EA16B3" w:rsidRPr="00EA16B3" w:rsidRDefault="005108A8" w:rsidP="00EA16B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ANNUAL  MEETING</w:t>
      </w:r>
    </w:p>
    <w:p w14:paraId="1D0DA0FB" w14:textId="77777777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 xml:space="preserve">Saturday, </w:t>
      </w:r>
      <w:r w:rsidR="005108A8">
        <w:rPr>
          <w:rFonts w:ascii="Century Gothic" w:hAnsi="Century Gothic"/>
          <w:b/>
          <w:sz w:val="28"/>
          <w:szCs w:val="28"/>
        </w:rPr>
        <w:t>September 19</w:t>
      </w:r>
      <w:r w:rsidRPr="00EA16B3">
        <w:rPr>
          <w:rFonts w:ascii="Century Gothic" w:hAnsi="Century Gothic"/>
          <w:b/>
          <w:sz w:val="28"/>
          <w:szCs w:val="28"/>
        </w:rPr>
        <w:t>, 2020</w:t>
      </w:r>
    </w:p>
    <w:p w14:paraId="444C1420" w14:textId="06607D6E" w:rsidR="00DA370D" w:rsidRDefault="00DA370D" w:rsidP="00EA16B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Remote meeting vi</w:t>
      </w:r>
      <w:r w:rsidR="00330CF1">
        <w:rPr>
          <w:rFonts w:ascii="Century Gothic" w:hAnsi="Century Gothic"/>
          <w:b/>
          <w:sz w:val="28"/>
          <w:szCs w:val="28"/>
        </w:rPr>
        <w:t>a</w:t>
      </w:r>
      <w:r>
        <w:rPr>
          <w:rFonts w:ascii="Century Gothic" w:hAnsi="Century Gothic"/>
          <w:b/>
          <w:sz w:val="28"/>
          <w:szCs w:val="28"/>
        </w:rPr>
        <w:t xml:space="preserve"> ZOOM</w:t>
      </w:r>
    </w:p>
    <w:p w14:paraId="3B93788F" w14:textId="5529EBE8" w:rsidR="00EA16B3" w:rsidRPr="00EA16B3" w:rsidRDefault="00EA16B3" w:rsidP="00EA16B3">
      <w:pPr>
        <w:jc w:val="center"/>
        <w:rPr>
          <w:rFonts w:ascii="Century Gothic" w:hAnsi="Century Gothic"/>
          <w:b/>
          <w:sz w:val="28"/>
          <w:szCs w:val="28"/>
        </w:rPr>
      </w:pPr>
      <w:r w:rsidRPr="00EA16B3">
        <w:rPr>
          <w:rFonts w:ascii="Century Gothic" w:hAnsi="Century Gothic"/>
          <w:b/>
          <w:sz w:val="28"/>
          <w:szCs w:val="28"/>
        </w:rPr>
        <w:t>AGENDA</w:t>
      </w:r>
    </w:p>
    <w:p w14:paraId="2384CC02" w14:textId="77777777" w:rsidR="00EA16B3" w:rsidRDefault="00EA16B3">
      <w:pPr>
        <w:rPr>
          <w:rFonts w:ascii="Century Gothic" w:hAnsi="Century Gothic"/>
          <w:sz w:val="28"/>
          <w:szCs w:val="28"/>
        </w:rPr>
      </w:pPr>
    </w:p>
    <w:p w14:paraId="03793158" w14:textId="10DAB500" w:rsidR="00EA16B3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</w:t>
      </w:r>
      <w:r w:rsidR="00ED7010">
        <w:rPr>
          <w:rFonts w:ascii="Century Gothic" w:hAnsi="Century Gothic"/>
          <w:sz w:val="28"/>
          <w:szCs w:val="28"/>
        </w:rPr>
        <w:t>:</w:t>
      </w:r>
      <w:r w:rsidR="00693393">
        <w:rPr>
          <w:rFonts w:ascii="Century Gothic" w:hAnsi="Century Gothic"/>
          <w:sz w:val="28"/>
          <w:szCs w:val="28"/>
        </w:rPr>
        <w:t>0</w:t>
      </w:r>
      <w:r w:rsidR="00ED7010">
        <w:rPr>
          <w:rFonts w:ascii="Century Gothic" w:hAnsi="Century Gothic"/>
          <w:sz w:val="28"/>
          <w:szCs w:val="28"/>
        </w:rPr>
        <w:t>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Introductions</w:t>
      </w:r>
    </w:p>
    <w:p w14:paraId="74C2FF14" w14:textId="77777777" w:rsidR="00330CF1" w:rsidRDefault="00EA16B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</w:t>
      </w:r>
      <w:r w:rsidR="00DA370D"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330CF1">
        <w:rPr>
          <w:rFonts w:ascii="Century Gothic" w:hAnsi="Century Gothic"/>
          <w:sz w:val="28"/>
          <w:szCs w:val="28"/>
        </w:rPr>
        <w:t>Nominations from floor</w:t>
      </w:r>
    </w:p>
    <w:p w14:paraId="5B66B504" w14:textId="11D2D7C8" w:rsidR="00EA16B3" w:rsidRDefault="00330CF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9:20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 xml:space="preserve">State of PATU – Greg </w:t>
      </w:r>
      <w:proofErr w:type="spellStart"/>
      <w:r w:rsidR="005108A8">
        <w:rPr>
          <w:rFonts w:ascii="Century Gothic" w:hAnsi="Century Gothic"/>
          <w:sz w:val="28"/>
          <w:szCs w:val="28"/>
        </w:rPr>
        <w:t>Malaska</w:t>
      </w:r>
      <w:proofErr w:type="spellEnd"/>
      <w:r w:rsidR="005108A8">
        <w:rPr>
          <w:rFonts w:ascii="Century Gothic" w:hAnsi="Century Gothic"/>
          <w:sz w:val="28"/>
          <w:szCs w:val="28"/>
        </w:rPr>
        <w:t>, President</w:t>
      </w:r>
    </w:p>
    <w:p w14:paraId="0E3B2F33" w14:textId="60F2A2EB" w:rsidR="00EA16B3" w:rsidRDefault="00DA37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</w:t>
      </w:r>
      <w:r w:rsidR="00330CF1">
        <w:rPr>
          <w:rFonts w:ascii="Century Gothic" w:hAnsi="Century Gothic"/>
          <w:sz w:val="28"/>
          <w:szCs w:val="28"/>
        </w:rPr>
        <w:t>3</w:t>
      </w:r>
      <w:r w:rsidR="00023405">
        <w:rPr>
          <w:rFonts w:ascii="Century Gothic" w:hAnsi="Century Gothic"/>
          <w:sz w:val="28"/>
          <w:szCs w:val="28"/>
        </w:rPr>
        <w:t>5</w:t>
      </w:r>
      <w:r w:rsidR="005108A8">
        <w:rPr>
          <w:rFonts w:ascii="Century Gothic" w:hAnsi="Century Gothic"/>
          <w:sz w:val="28"/>
          <w:szCs w:val="28"/>
        </w:rPr>
        <w:tab/>
      </w:r>
      <w:r w:rsidR="00EA16B3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 xml:space="preserve">State of Coldwater Heritage Partnership – Rachel Kester, </w:t>
      </w:r>
      <w:r w:rsidR="005108A8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ab/>
        <w:t>CHP Program Director</w:t>
      </w:r>
    </w:p>
    <w:p w14:paraId="7873E1FE" w14:textId="0CA97B29" w:rsidR="00C92B82" w:rsidRDefault="00DA37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9:</w:t>
      </w:r>
      <w:r w:rsidR="00023405">
        <w:rPr>
          <w:rFonts w:ascii="Century Gothic" w:hAnsi="Century Gothic"/>
          <w:sz w:val="28"/>
          <w:szCs w:val="28"/>
        </w:rPr>
        <w:t>5</w:t>
      </w:r>
      <w:r w:rsidR="00330CF1">
        <w:rPr>
          <w:rFonts w:ascii="Century Gothic" w:hAnsi="Century Gothic"/>
          <w:sz w:val="28"/>
          <w:szCs w:val="28"/>
        </w:rPr>
        <w:t>0</w:t>
      </w:r>
      <w:r w:rsidR="00EA16B3">
        <w:rPr>
          <w:rFonts w:ascii="Century Gothic" w:hAnsi="Century Gothic"/>
          <w:sz w:val="28"/>
          <w:szCs w:val="28"/>
        </w:rPr>
        <w:tab/>
      </w:r>
      <w:r w:rsidR="00EA16B3">
        <w:rPr>
          <w:rFonts w:ascii="Century Gothic" w:hAnsi="Century Gothic"/>
          <w:sz w:val="28"/>
          <w:szCs w:val="28"/>
        </w:rPr>
        <w:tab/>
      </w:r>
      <w:r w:rsidR="00C92B82">
        <w:rPr>
          <w:rFonts w:ascii="Century Gothic" w:hAnsi="Century Gothic"/>
          <w:sz w:val="28"/>
          <w:szCs w:val="28"/>
        </w:rPr>
        <w:t>Advocacy Update – Jenn Orr-Greene</w:t>
      </w:r>
    </w:p>
    <w:p w14:paraId="7E3037FD" w14:textId="77777777" w:rsidR="00C92B82" w:rsidRDefault="00C92B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10:05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Break</w:t>
      </w:r>
    </w:p>
    <w:p w14:paraId="5F62ACCC" w14:textId="73ED9431" w:rsidR="005108A8" w:rsidRDefault="00C92B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10:15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>Awards</w:t>
      </w:r>
    </w:p>
    <w:p w14:paraId="41598CE0" w14:textId="3204D1D4" w:rsidR="00330CF1" w:rsidRDefault="00330CF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</w:t>
      </w:r>
      <w:r w:rsidR="00C92B82">
        <w:rPr>
          <w:rFonts w:ascii="Century Gothic" w:hAnsi="Century Gothic"/>
          <w:sz w:val="28"/>
          <w:szCs w:val="28"/>
        </w:rPr>
        <w:t>35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Elections</w:t>
      </w:r>
    </w:p>
    <w:p w14:paraId="2380455C" w14:textId="653D4005" w:rsidR="00330CF1" w:rsidRDefault="00DA37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10:</w:t>
      </w:r>
      <w:r w:rsidR="00C92B82">
        <w:rPr>
          <w:rFonts w:ascii="Century Gothic" w:hAnsi="Century Gothic"/>
          <w:sz w:val="28"/>
          <w:szCs w:val="28"/>
        </w:rPr>
        <w:t>50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330CF1">
        <w:rPr>
          <w:rFonts w:ascii="Century Gothic" w:hAnsi="Century Gothic"/>
          <w:sz w:val="28"/>
          <w:szCs w:val="28"/>
        </w:rPr>
        <w:t>Member Comments – Q&amp;A</w:t>
      </w:r>
    </w:p>
    <w:p w14:paraId="470C86EB" w14:textId="2958E033" w:rsidR="00DA370D" w:rsidRDefault="00330CF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</w:t>
      </w:r>
      <w:r w:rsidR="00C92B82">
        <w:rPr>
          <w:rFonts w:ascii="Century Gothic" w:hAnsi="Century Gothic"/>
          <w:sz w:val="28"/>
          <w:szCs w:val="28"/>
        </w:rPr>
        <w:t>:15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DA370D">
        <w:rPr>
          <w:rFonts w:ascii="Century Gothic" w:hAnsi="Century Gothic"/>
          <w:sz w:val="28"/>
          <w:szCs w:val="28"/>
        </w:rPr>
        <w:t>Guest Speaker, Chris Wood, CEO Trout Unlimited</w:t>
      </w:r>
    </w:p>
    <w:p w14:paraId="1FCBE558" w14:textId="362981C1" w:rsidR="005108A8" w:rsidRDefault="00C92B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Noon</w:t>
      </w:r>
      <w:r w:rsidR="00023405">
        <w:rPr>
          <w:rFonts w:ascii="Century Gothic" w:hAnsi="Century Gothic"/>
          <w:sz w:val="28"/>
          <w:szCs w:val="28"/>
        </w:rPr>
        <w:tab/>
      </w:r>
      <w:r w:rsidR="005108A8">
        <w:rPr>
          <w:rFonts w:ascii="Century Gothic" w:hAnsi="Century Gothic"/>
          <w:sz w:val="28"/>
          <w:szCs w:val="28"/>
        </w:rPr>
        <w:tab/>
      </w:r>
      <w:r w:rsidR="00023405">
        <w:rPr>
          <w:rFonts w:ascii="Century Gothic" w:hAnsi="Century Gothic"/>
          <w:sz w:val="28"/>
          <w:szCs w:val="28"/>
        </w:rPr>
        <w:t>Adjournment</w:t>
      </w:r>
    </w:p>
    <w:p w14:paraId="514FB5B6" w14:textId="79FAEE71" w:rsidR="00AA6ACE" w:rsidRDefault="00AA6ACE">
      <w:pPr>
        <w:rPr>
          <w:rFonts w:ascii="Century Gothic" w:hAnsi="Century Gothic"/>
          <w:sz w:val="28"/>
          <w:szCs w:val="28"/>
        </w:rPr>
      </w:pPr>
    </w:p>
    <w:sectPr w:rsidR="00AA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B3"/>
    <w:rsid w:val="00023405"/>
    <w:rsid w:val="0027539D"/>
    <w:rsid w:val="00276A18"/>
    <w:rsid w:val="002D01D3"/>
    <w:rsid w:val="00330CF1"/>
    <w:rsid w:val="003E0B19"/>
    <w:rsid w:val="005108A8"/>
    <w:rsid w:val="005712EA"/>
    <w:rsid w:val="00693393"/>
    <w:rsid w:val="00776977"/>
    <w:rsid w:val="00AA6ACE"/>
    <w:rsid w:val="00C60235"/>
    <w:rsid w:val="00C92B82"/>
    <w:rsid w:val="00D605DC"/>
    <w:rsid w:val="00DA370D"/>
    <w:rsid w:val="00EA16B3"/>
    <w:rsid w:val="00E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6130"/>
  <w15:docId w15:val="{B27C48A6-16D6-4824-9D7B-61DFC90E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and Mary Kay</dc:creator>
  <cp:lastModifiedBy>Robert Pennell</cp:lastModifiedBy>
  <cp:revision>4</cp:revision>
  <dcterms:created xsi:type="dcterms:W3CDTF">2020-09-14T14:00:00Z</dcterms:created>
  <dcterms:modified xsi:type="dcterms:W3CDTF">2020-09-15T14:31:00Z</dcterms:modified>
</cp:coreProperties>
</file>