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B696F" w14:textId="77777777" w:rsidR="005D3591" w:rsidRPr="00360D2C" w:rsidRDefault="005432A4" w:rsidP="00596A88">
      <w:pPr>
        <w:outlineLvl w:val="0"/>
        <w:rPr>
          <w:rFonts w:ascii="Palatino Linotype" w:hAnsi="Palatino Linotype"/>
          <w:i/>
          <w:sz w:val="22"/>
          <w:szCs w:val="22"/>
        </w:rPr>
        <w:sectPr w:rsidR="005D3591" w:rsidRPr="00360D2C" w:rsidSect="00FA42BA">
          <w:headerReference w:type="default" r:id="rId8"/>
          <w:footerReference w:type="default" r:id="rId9"/>
          <w:footerReference w:type="first" r:id="rId10"/>
          <w:pgSz w:w="12240" w:h="15840" w:code="1"/>
          <w:pgMar w:top="1440" w:right="1440" w:bottom="1440" w:left="2160" w:header="720" w:footer="720" w:gutter="0"/>
          <w:paperSrc w:first="2" w:other="11"/>
          <w:cols w:space="720"/>
          <w:titlePg/>
        </w:sectPr>
      </w:pPr>
      <w:r>
        <w:rPr>
          <w:noProof/>
        </w:rPr>
        <w:drawing>
          <wp:anchor distT="0" distB="0" distL="114300" distR="114300" simplePos="0" relativeHeight="251658752" behindDoc="0" locked="0" layoutInCell="1" allowOverlap="1" wp14:anchorId="71361070" wp14:editId="422186E8">
            <wp:simplePos x="0" y="0"/>
            <wp:positionH relativeFrom="column">
              <wp:posOffset>-937895</wp:posOffset>
            </wp:positionH>
            <wp:positionV relativeFrom="paragraph">
              <wp:posOffset>-548005</wp:posOffset>
            </wp:positionV>
            <wp:extent cx="885825" cy="1000125"/>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1000125"/>
                    </a:xfrm>
                    <a:prstGeom prst="rect">
                      <a:avLst/>
                    </a:prstGeom>
                    <a:noFill/>
                  </pic:spPr>
                </pic:pic>
              </a:graphicData>
            </a:graphic>
            <wp14:sizeRelH relativeFrom="page">
              <wp14:pctWidth>0</wp14:pctWidth>
            </wp14:sizeRelH>
            <wp14:sizeRelV relativeFrom="page">
              <wp14:pctHeight>0</wp14:pctHeight>
            </wp14:sizeRelV>
          </wp:anchor>
        </w:drawing>
      </w:r>
      <w:r>
        <w:rPr>
          <w:rFonts w:ascii="Palatino Linotype" w:hAnsi="Palatino Linotype"/>
          <w:b/>
          <w:noProof/>
          <w:sz w:val="22"/>
          <w:szCs w:val="22"/>
        </w:rPr>
        <mc:AlternateContent>
          <mc:Choice Requires="wps">
            <w:drawing>
              <wp:anchor distT="0" distB="0" distL="114300" distR="114300" simplePos="0" relativeHeight="251656704" behindDoc="0" locked="0" layoutInCell="1" allowOverlap="1" wp14:anchorId="1B41539E" wp14:editId="34318601">
                <wp:simplePos x="0" y="0"/>
                <wp:positionH relativeFrom="column">
                  <wp:posOffset>-99695</wp:posOffset>
                </wp:positionH>
                <wp:positionV relativeFrom="paragraph">
                  <wp:posOffset>-84455</wp:posOffset>
                </wp:positionV>
                <wp:extent cx="575183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1905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A8037"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6.65pt" to="445.0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" strokecolor="#17365d" strokeweight="1.5pt"/>
            </w:pict>
          </mc:Fallback>
        </mc:AlternateContent>
      </w:r>
      <w:r>
        <w:rPr>
          <w:rFonts w:ascii="Palatino Linotype" w:hAnsi="Palatino Linotype"/>
          <w:b/>
          <w:noProof/>
          <w:sz w:val="22"/>
          <w:szCs w:val="22"/>
        </w:rPr>
        <mc:AlternateContent>
          <mc:Choice Requires="wps">
            <w:drawing>
              <wp:anchor distT="0" distB="0" distL="114300" distR="114300" simplePos="0" relativeHeight="251657728" behindDoc="0" locked="0" layoutInCell="1" allowOverlap="1" wp14:anchorId="6AEE9147" wp14:editId="5D48447B">
                <wp:simplePos x="0" y="0"/>
                <wp:positionH relativeFrom="column">
                  <wp:posOffset>-99695</wp:posOffset>
                </wp:positionH>
                <wp:positionV relativeFrom="paragraph">
                  <wp:posOffset>-36830</wp:posOffset>
                </wp:positionV>
                <wp:extent cx="575183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19050">
                          <a:solidFill>
                            <a:srgbClr val="80B1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6C8FD"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2.9pt" to="445.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" strokecolor="#80b145" strokeweight="1.5pt"/>
            </w:pict>
          </mc:Fallback>
        </mc:AlternateContent>
      </w:r>
    </w:p>
    <w:p w14:paraId="7B489446" w14:textId="77777777" w:rsidR="00156F9E" w:rsidRDefault="00156F9E" w:rsidP="00156F9E">
      <w:pPr>
        <w:tabs>
          <w:tab w:val="left" w:pos="5040"/>
        </w:tabs>
        <w:ind w:left="720" w:right="720"/>
        <w:rPr>
          <w:rFonts w:ascii="Palatino Linotype" w:hAnsi="Palatino Linotype"/>
          <w:sz w:val="21"/>
          <w:szCs w:val="21"/>
        </w:rPr>
      </w:pPr>
    </w:p>
    <w:p w14:paraId="2A6D302D" w14:textId="77777777" w:rsidR="00854897" w:rsidRPr="007511F6" w:rsidRDefault="00854897" w:rsidP="009D5520">
      <w:pPr>
        <w:tabs>
          <w:tab w:val="left" w:pos="720"/>
        </w:tabs>
        <w:rPr>
          <w:sz w:val="21"/>
          <w:szCs w:val="21"/>
        </w:rPr>
      </w:pPr>
    </w:p>
    <w:p w14:paraId="39DDF3CF" w14:textId="4F2F99EB" w:rsidR="00854897" w:rsidRPr="007511F6" w:rsidRDefault="00854897" w:rsidP="009D5520">
      <w:pPr>
        <w:tabs>
          <w:tab w:val="left" w:pos="720"/>
        </w:tabs>
        <w:rPr>
          <w:sz w:val="24"/>
          <w:szCs w:val="24"/>
        </w:rPr>
      </w:pPr>
      <w:r w:rsidRPr="007511F6">
        <w:rPr>
          <w:sz w:val="24"/>
          <w:szCs w:val="24"/>
        </w:rPr>
        <w:t>US Army Corps of Engineers Philadelphia District</w:t>
      </w:r>
    </w:p>
    <w:p w14:paraId="12DF0E4A" w14:textId="77777777" w:rsidR="00854897" w:rsidRPr="007511F6" w:rsidRDefault="00854897" w:rsidP="009D5520">
      <w:pPr>
        <w:tabs>
          <w:tab w:val="left" w:pos="720"/>
        </w:tabs>
        <w:rPr>
          <w:sz w:val="24"/>
          <w:szCs w:val="24"/>
        </w:rPr>
      </w:pPr>
      <w:r w:rsidRPr="007511F6">
        <w:rPr>
          <w:sz w:val="24"/>
          <w:szCs w:val="24"/>
        </w:rPr>
        <w:t>Planning Division</w:t>
      </w:r>
    </w:p>
    <w:p w14:paraId="1233E84E" w14:textId="77777777" w:rsidR="00854897" w:rsidRPr="007511F6" w:rsidRDefault="00854897" w:rsidP="009D5520">
      <w:pPr>
        <w:tabs>
          <w:tab w:val="left" w:pos="720"/>
        </w:tabs>
        <w:rPr>
          <w:sz w:val="24"/>
          <w:szCs w:val="24"/>
        </w:rPr>
      </w:pPr>
      <w:r w:rsidRPr="007511F6">
        <w:rPr>
          <w:sz w:val="24"/>
          <w:szCs w:val="24"/>
        </w:rPr>
        <w:t>100 Penn Square E.</w:t>
      </w:r>
    </w:p>
    <w:p w14:paraId="6C63AD62" w14:textId="77777777" w:rsidR="00854897" w:rsidRPr="007511F6" w:rsidRDefault="00854897" w:rsidP="009D5520">
      <w:pPr>
        <w:tabs>
          <w:tab w:val="left" w:pos="720"/>
        </w:tabs>
        <w:rPr>
          <w:sz w:val="24"/>
          <w:szCs w:val="24"/>
        </w:rPr>
      </w:pPr>
      <w:r w:rsidRPr="007511F6">
        <w:rPr>
          <w:sz w:val="24"/>
          <w:szCs w:val="24"/>
        </w:rPr>
        <w:t>Philadelphia, PA 19107</w:t>
      </w:r>
    </w:p>
    <w:p w14:paraId="46FF7985" w14:textId="77777777" w:rsidR="00854897" w:rsidRPr="007511F6" w:rsidRDefault="00854897" w:rsidP="009D5520">
      <w:pPr>
        <w:tabs>
          <w:tab w:val="left" w:pos="720"/>
        </w:tabs>
        <w:rPr>
          <w:sz w:val="24"/>
          <w:szCs w:val="24"/>
        </w:rPr>
      </w:pPr>
    </w:p>
    <w:p w14:paraId="51E5B2F7" w14:textId="77777777" w:rsidR="00854897" w:rsidRPr="007511F6" w:rsidRDefault="00854897" w:rsidP="009D5520">
      <w:pPr>
        <w:tabs>
          <w:tab w:val="left" w:pos="720"/>
        </w:tabs>
        <w:rPr>
          <w:b/>
          <w:sz w:val="24"/>
          <w:szCs w:val="24"/>
        </w:rPr>
      </w:pPr>
      <w:r w:rsidRPr="007511F6">
        <w:rPr>
          <w:b/>
          <w:sz w:val="24"/>
          <w:szCs w:val="24"/>
        </w:rPr>
        <w:t>RE: Francis E Walter Dam</w:t>
      </w:r>
      <w:r w:rsidR="007511F6" w:rsidRPr="007511F6">
        <w:rPr>
          <w:b/>
          <w:sz w:val="24"/>
          <w:szCs w:val="24"/>
        </w:rPr>
        <w:t xml:space="preserve"> Feasibility</w:t>
      </w:r>
      <w:r w:rsidRPr="007511F6">
        <w:rPr>
          <w:b/>
          <w:sz w:val="24"/>
          <w:szCs w:val="24"/>
        </w:rPr>
        <w:t xml:space="preserve"> Re-Evaluation Study</w:t>
      </w:r>
    </w:p>
    <w:p w14:paraId="740F8ACA" w14:textId="77777777" w:rsidR="00854897" w:rsidRPr="007511F6" w:rsidRDefault="00854897" w:rsidP="009D5520">
      <w:pPr>
        <w:tabs>
          <w:tab w:val="left" w:pos="720"/>
        </w:tabs>
        <w:rPr>
          <w:b/>
          <w:sz w:val="24"/>
          <w:szCs w:val="24"/>
        </w:rPr>
      </w:pPr>
    </w:p>
    <w:p w14:paraId="134C5827" w14:textId="1D5C22D1" w:rsidR="00854897" w:rsidRDefault="007511F6" w:rsidP="009D5520">
      <w:pPr>
        <w:tabs>
          <w:tab w:val="left" w:pos="720"/>
        </w:tabs>
        <w:rPr>
          <w:sz w:val="24"/>
          <w:szCs w:val="24"/>
        </w:rPr>
      </w:pPr>
      <w:r w:rsidRPr="007511F6">
        <w:rPr>
          <w:sz w:val="24"/>
          <w:szCs w:val="24"/>
        </w:rPr>
        <w:t>Trout Unlimited</w:t>
      </w:r>
      <w:r>
        <w:rPr>
          <w:sz w:val="24"/>
          <w:szCs w:val="24"/>
        </w:rPr>
        <w:t xml:space="preserve">, </w:t>
      </w:r>
      <w:r w:rsidRPr="007511F6">
        <w:rPr>
          <w:sz w:val="24"/>
          <w:szCs w:val="24"/>
        </w:rPr>
        <w:t xml:space="preserve">representing 14,000 members and 49 chapters in the Commonwealth of Pennsylvania, and more than 300,000 members and supporters nationally, is encouraged by the efforts of the Army Corps of Engineers, Delaware River Basin Commission, and New York City Department of Environmental Protection to consider necessary  </w:t>
      </w:r>
      <w:r w:rsidR="003E2D9C">
        <w:rPr>
          <w:sz w:val="24"/>
          <w:szCs w:val="24"/>
        </w:rPr>
        <w:t xml:space="preserve">operational and/or structural </w:t>
      </w:r>
      <w:r w:rsidRPr="007511F6">
        <w:rPr>
          <w:sz w:val="24"/>
          <w:szCs w:val="24"/>
        </w:rPr>
        <w:t xml:space="preserve">changes to Francis E. Walter Dam. </w:t>
      </w:r>
      <w:r>
        <w:rPr>
          <w:sz w:val="24"/>
          <w:szCs w:val="24"/>
        </w:rPr>
        <w:t xml:space="preserve">We recognize the importance of the Lehigh River to the </w:t>
      </w:r>
      <w:bookmarkStart w:id="0" w:name="_GoBack"/>
      <w:bookmarkEnd w:id="0"/>
      <w:r>
        <w:rPr>
          <w:sz w:val="24"/>
          <w:szCs w:val="24"/>
        </w:rPr>
        <w:t>outdoor recreation economy in Pennsylvania, w</w:t>
      </w:r>
      <w:r w:rsidR="004450D4">
        <w:rPr>
          <w:sz w:val="24"/>
          <w:szCs w:val="24"/>
        </w:rPr>
        <w:t>hich provides more than $29.1 billion in consumer spending and supports more than 250,000 jobs</w:t>
      </w:r>
      <w:r>
        <w:rPr>
          <w:sz w:val="24"/>
          <w:szCs w:val="24"/>
        </w:rPr>
        <w:t xml:space="preserve">. </w:t>
      </w:r>
    </w:p>
    <w:p w14:paraId="72DE91E1" w14:textId="77777777" w:rsidR="007511F6" w:rsidRDefault="007511F6" w:rsidP="009D5520">
      <w:pPr>
        <w:tabs>
          <w:tab w:val="left" w:pos="720"/>
        </w:tabs>
        <w:rPr>
          <w:sz w:val="24"/>
          <w:szCs w:val="24"/>
        </w:rPr>
      </w:pPr>
    </w:p>
    <w:p w14:paraId="5F8F4A0A" w14:textId="4040C42C" w:rsidR="007511F6" w:rsidRDefault="00A10A19" w:rsidP="009D5520">
      <w:pPr>
        <w:tabs>
          <w:tab w:val="left" w:pos="720"/>
        </w:tabs>
        <w:rPr>
          <w:sz w:val="24"/>
          <w:szCs w:val="24"/>
        </w:rPr>
      </w:pPr>
      <w:r>
        <w:rPr>
          <w:sz w:val="24"/>
          <w:szCs w:val="24"/>
        </w:rPr>
        <w:t>Through the hard work of many partners in the region, the Lehigh River has undergone a</w:t>
      </w:r>
      <w:r w:rsidR="002B5BE4">
        <w:rPr>
          <w:sz w:val="24"/>
          <w:szCs w:val="24"/>
        </w:rPr>
        <w:t xml:space="preserve">n incredible </w:t>
      </w:r>
      <w:r>
        <w:rPr>
          <w:sz w:val="24"/>
          <w:szCs w:val="24"/>
        </w:rPr>
        <w:t xml:space="preserve">transformation. Thanks to the cooperation between USACE, Pennsylvania Fish and Boat Commission, local fisheries groups, and the whitewater rafting community, a once lifeless river </w:t>
      </w:r>
      <w:r w:rsidR="00FD7068">
        <w:rPr>
          <w:sz w:val="24"/>
          <w:szCs w:val="24"/>
        </w:rPr>
        <w:t>is now home to</w:t>
      </w:r>
      <w:r>
        <w:rPr>
          <w:sz w:val="24"/>
          <w:szCs w:val="24"/>
        </w:rPr>
        <w:t xml:space="preserve"> a </w:t>
      </w:r>
      <w:r w:rsidR="000715F6">
        <w:rPr>
          <w:sz w:val="24"/>
          <w:szCs w:val="24"/>
        </w:rPr>
        <w:t xml:space="preserve">thriving, yet fragile, </w:t>
      </w:r>
      <w:r>
        <w:rPr>
          <w:sz w:val="24"/>
          <w:szCs w:val="24"/>
        </w:rPr>
        <w:t>wild trout population</w:t>
      </w:r>
      <w:r w:rsidR="00FD7068">
        <w:rPr>
          <w:sz w:val="24"/>
          <w:szCs w:val="24"/>
        </w:rPr>
        <w:t xml:space="preserve">, </w:t>
      </w:r>
      <w:r w:rsidR="000715F6">
        <w:rPr>
          <w:sz w:val="24"/>
          <w:szCs w:val="24"/>
        </w:rPr>
        <w:t xml:space="preserve">due </w:t>
      </w:r>
      <w:r w:rsidR="00FD7068">
        <w:rPr>
          <w:sz w:val="24"/>
          <w:szCs w:val="24"/>
        </w:rPr>
        <w:t>to improvements in water quality</w:t>
      </w:r>
      <w:r w:rsidR="00871194">
        <w:rPr>
          <w:sz w:val="24"/>
          <w:szCs w:val="24"/>
        </w:rPr>
        <w:t>.</w:t>
      </w:r>
      <w:r w:rsidR="0095726B">
        <w:rPr>
          <w:sz w:val="24"/>
          <w:szCs w:val="24"/>
        </w:rPr>
        <w:t xml:space="preserve"> </w:t>
      </w:r>
    </w:p>
    <w:p w14:paraId="171851A7" w14:textId="77777777" w:rsidR="000B6580" w:rsidRDefault="000B6580" w:rsidP="009D5520">
      <w:pPr>
        <w:tabs>
          <w:tab w:val="left" w:pos="720"/>
        </w:tabs>
        <w:rPr>
          <w:sz w:val="24"/>
          <w:szCs w:val="24"/>
        </w:rPr>
      </w:pPr>
    </w:p>
    <w:p w14:paraId="1B013C5A" w14:textId="77777777" w:rsidR="000B6580" w:rsidRDefault="000B6580" w:rsidP="009D5520">
      <w:pPr>
        <w:tabs>
          <w:tab w:val="left" w:pos="720"/>
        </w:tabs>
        <w:rPr>
          <w:sz w:val="24"/>
          <w:szCs w:val="24"/>
        </w:rPr>
      </w:pPr>
      <w:r>
        <w:rPr>
          <w:sz w:val="24"/>
          <w:szCs w:val="24"/>
        </w:rPr>
        <w:t xml:space="preserve">Trout Unlimited is thankful for the opportunity to file public comment regarding the Re-Evaluation study and requests the member parties take our below </w:t>
      </w:r>
      <w:r w:rsidR="006B5060">
        <w:rPr>
          <w:sz w:val="24"/>
          <w:szCs w:val="24"/>
        </w:rPr>
        <w:t>requests</w:t>
      </w:r>
      <w:r>
        <w:rPr>
          <w:sz w:val="24"/>
          <w:szCs w:val="24"/>
        </w:rPr>
        <w:t xml:space="preserve"> into consideration as this process moves forward. </w:t>
      </w:r>
    </w:p>
    <w:p w14:paraId="19750384" w14:textId="77777777" w:rsidR="000B6580" w:rsidRDefault="000B6580" w:rsidP="009D5520">
      <w:pPr>
        <w:tabs>
          <w:tab w:val="left" w:pos="720"/>
        </w:tabs>
        <w:rPr>
          <w:sz w:val="24"/>
          <w:szCs w:val="24"/>
        </w:rPr>
      </w:pPr>
    </w:p>
    <w:p w14:paraId="3914A8FC" w14:textId="20CC30A9" w:rsidR="000B6580" w:rsidRDefault="003E2D9C" w:rsidP="000B6580">
      <w:pPr>
        <w:numPr>
          <w:ilvl w:val="0"/>
          <w:numId w:val="5"/>
        </w:numPr>
        <w:tabs>
          <w:tab w:val="left" w:pos="720"/>
        </w:tabs>
        <w:rPr>
          <w:sz w:val="24"/>
          <w:szCs w:val="24"/>
        </w:rPr>
      </w:pPr>
      <w:r>
        <w:rPr>
          <w:sz w:val="24"/>
          <w:szCs w:val="24"/>
        </w:rPr>
        <w:t>A</w:t>
      </w:r>
      <w:r w:rsidR="000B6580">
        <w:rPr>
          <w:sz w:val="24"/>
          <w:szCs w:val="24"/>
        </w:rPr>
        <w:t>ny alterations to the dam and</w:t>
      </w:r>
      <w:r>
        <w:rPr>
          <w:sz w:val="24"/>
          <w:szCs w:val="24"/>
        </w:rPr>
        <w:t>/or</w:t>
      </w:r>
      <w:r w:rsidR="000B6580">
        <w:rPr>
          <w:sz w:val="24"/>
          <w:szCs w:val="24"/>
        </w:rPr>
        <w:t xml:space="preserve"> the flow management plan result in no net loss of fisheries </w:t>
      </w:r>
      <w:r w:rsidR="001524BC">
        <w:rPr>
          <w:sz w:val="24"/>
          <w:szCs w:val="24"/>
        </w:rPr>
        <w:t xml:space="preserve">enhancement </w:t>
      </w:r>
      <w:r w:rsidR="000B6580">
        <w:rPr>
          <w:sz w:val="24"/>
          <w:szCs w:val="24"/>
        </w:rPr>
        <w:t>release days</w:t>
      </w:r>
      <w:r w:rsidR="00D36674">
        <w:rPr>
          <w:sz w:val="24"/>
          <w:szCs w:val="24"/>
        </w:rPr>
        <w:t xml:space="preserve"> </w:t>
      </w:r>
      <w:r w:rsidR="0095726B">
        <w:rPr>
          <w:sz w:val="24"/>
          <w:szCs w:val="24"/>
        </w:rPr>
        <w:t xml:space="preserve">and </w:t>
      </w:r>
      <w:r w:rsidR="000715F6">
        <w:rPr>
          <w:sz w:val="24"/>
          <w:szCs w:val="24"/>
        </w:rPr>
        <w:t xml:space="preserve">minimum flow restrictions </w:t>
      </w:r>
      <w:r w:rsidR="00D36674">
        <w:rPr>
          <w:sz w:val="24"/>
          <w:szCs w:val="24"/>
        </w:rPr>
        <w:t>as jointly agreed to by the fisheries and recreation stakeholder community and USACE annually since 200</w:t>
      </w:r>
      <w:r w:rsidR="0095726B">
        <w:rPr>
          <w:sz w:val="24"/>
          <w:szCs w:val="24"/>
        </w:rPr>
        <w:t>5</w:t>
      </w:r>
      <w:r w:rsidR="000B6580">
        <w:rPr>
          <w:sz w:val="24"/>
          <w:szCs w:val="24"/>
        </w:rPr>
        <w:t xml:space="preserve">. </w:t>
      </w:r>
      <w:r w:rsidR="007651D0">
        <w:rPr>
          <w:sz w:val="24"/>
          <w:szCs w:val="24"/>
        </w:rPr>
        <w:t xml:space="preserve">These conservation-minded releases enable coldwater storage at least into the beginning of </w:t>
      </w:r>
      <w:r>
        <w:rPr>
          <w:sz w:val="24"/>
          <w:szCs w:val="24"/>
        </w:rPr>
        <w:t>s</w:t>
      </w:r>
      <w:r w:rsidR="007651D0">
        <w:rPr>
          <w:sz w:val="24"/>
          <w:szCs w:val="24"/>
        </w:rPr>
        <w:t>ummer</w:t>
      </w:r>
      <w:r w:rsidR="00210E75">
        <w:rPr>
          <w:sz w:val="24"/>
          <w:szCs w:val="24"/>
        </w:rPr>
        <w:t xml:space="preserve">. We have seen the benefits of these releases </w:t>
      </w:r>
      <w:r w:rsidR="006B5060">
        <w:rPr>
          <w:sz w:val="24"/>
          <w:szCs w:val="24"/>
        </w:rPr>
        <w:t>result in an increased</w:t>
      </w:r>
      <w:r w:rsidR="00210E75">
        <w:rPr>
          <w:sz w:val="24"/>
          <w:szCs w:val="24"/>
        </w:rPr>
        <w:t xml:space="preserve"> population of wild trout and </w:t>
      </w:r>
      <w:r w:rsidR="006B5060">
        <w:rPr>
          <w:sz w:val="24"/>
          <w:szCs w:val="24"/>
        </w:rPr>
        <w:t>over-summer survival rates of</w:t>
      </w:r>
      <w:r w:rsidR="00210E75">
        <w:rPr>
          <w:sz w:val="24"/>
          <w:szCs w:val="24"/>
        </w:rPr>
        <w:t xml:space="preserve"> stocked trout for anglers to enjoy throughout the year. </w:t>
      </w:r>
      <w:r w:rsidR="00457028">
        <w:rPr>
          <w:sz w:val="24"/>
          <w:szCs w:val="24"/>
        </w:rPr>
        <w:t xml:space="preserve">The flow management plan has also provided a pathway for a $35 million outdoor recreation economy on the Lehigh River. Recognizing the importance of the Lehigh River to the local communities, we request that any outcome of the study result in no net loss in economic opportunity for local businesses and municipalities. </w:t>
      </w:r>
    </w:p>
    <w:p w14:paraId="68A390B4" w14:textId="77777777" w:rsidR="00210E75" w:rsidRDefault="00210E75" w:rsidP="00210E75">
      <w:pPr>
        <w:tabs>
          <w:tab w:val="left" w:pos="720"/>
        </w:tabs>
        <w:rPr>
          <w:sz w:val="24"/>
          <w:szCs w:val="24"/>
        </w:rPr>
      </w:pPr>
    </w:p>
    <w:p w14:paraId="65F33C54" w14:textId="61C1428E" w:rsidR="00210E75" w:rsidRDefault="00210E75" w:rsidP="00210E75">
      <w:pPr>
        <w:numPr>
          <w:ilvl w:val="0"/>
          <w:numId w:val="5"/>
        </w:numPr>
        <w:tabs>
          <w:tab w:val="left" w:pos="720"/>
        </w:tabs>
        <w:rPr>
          <w:sz w:val="24"/>
          <w:szCs w:val="24"/>
        </w:rPr>
      </w:pPr>
      <w:r>
        <w:rPr>
          <w:sz w:val="24"/>
          <w:szCs w:val="24"/>
        </w:rPr>
        <w:t xml:space="preserve">The study should </w:t>
      </w:r>
      <w:r w:rsidR="009E1C4F">
        <w:rPr>
          <w:sz w:val="24"/>
          <w:szCs w:val="24"/>
        </w:rPr>
        <w:t xml:space="preserve">take a holistic approach and include an </w:t>
      </w:r>
      <w:r>
        <w:rPr>
          <w:sz w:val="24"/>
          <w:szCs w:val="24"/>
        </w:rPr>
        <w:t>examin</w:t>
      </w:r>
      <w:r w:rsidR="009E1C4F">
        <w:rPr>
          <w:sz w:val="24"/>
          <w:szCs w:val="24"/>
        </w:rPr>
        <w:t>ation of</w:t>
      </w:r>
      <w:r>
        <w:rPr>
          <w:sz w:val="24"/>
          <w:szCs w:val="24"/>
        </w:rPr>
        <w:t xml:space="preserve"> potential</w:t>
      </w:r>
      <w:r w:rsidR="006B5060">
        <w:rPr>
          <w:sz w:val="24"/>
          <w:szCs w:val="24"/>
        </w:rPr>
        <w:t xml:space="preserve"> negative</w:t>
      </w:r>
      <w:r>
        <w:rPr>
          <w:sz w:val="24"/>
          <w:szCs w:val="24"/>
        </w:rPr>
        <w:t xml:space="preserve"> impacts that</w:t>
      </w:r>
      <w:r w:rsidR="006B5060">
        <w:rPr>
          <w:sz w:val="24"/>
          <w:szCs w:val="24"/>
        </w:rPr>
        <w:t xml:space="preserve"> any</w:t>
      </w:r>
      <w:r>
        <w:rPr>
          <w:sz w:val="24"/>
          <w:szCs w:val="24"/>
        </w:rPr>
        <w:t xml:space="preserve"> alterations to F.E.W</w:t>
      </w:r>
      <w:r w:rsidR="009E1C4F">
        <w:rPr>
          <w:sz w:val="24"/>
          <w:szCs w:val="24"/>
        </w:rPr>
        <w:t>alter</w:t>
      </w:r>
      <w:r>
        <w:rPr>
          <w:sz w:val="24"/>
          <w:szCs w:val="24"/>
        </w:rPr>
        <w:t xml:space="preserve"> might have to other fisheries in the basin, particularly the Upper Delaware River. </w:t>
      </w:r>
      <w:r w:rsidR="006B5060">
        <w:rPr>
          <w:sz w:val="24"/>
          <w:szCs w:val="24"/>
        </w:rPr>
        <w:t xml:space="preserve">We </w:t>
      </w:r>
      <w:r w:rsidR="000715F6">
        <w:rPr>
          <w:sz w:val="24"/>
          <w:szCs w:val="24"/>
        </w:rPr>
        <w:t>acknowledge</w:t>
      </w:r>
      <w:r w:rsidR="006B5060">
        <w:rPr>
          <w:sz w:val="24"/>
          <w:szCs w:val="24"/>
        </w:rPr>
        <w:t xml:space="preserve"> New York City’s </w:t>
      </w:r>
      <w:r w:rsidR="009E1C4F">
        <w:rPr>
          <w:sz w:val="24"/>
          <w:szCs w:val="24"/>
        </w:rPr>
        <w:t xml:space="preserve">desire to </w:t>
      </w:r>
      <w:r w:rsidR="00FD7068">
        <w:rPr>
          <w:sz w:val="24"/>
          <w:szCs w:val="24"/>
        </w:rPr>
        <w:t>detach</w:t>
      </w:r>
      <w:r w:rsidR="009E1C4F">
        <w:rPr>
          <w:sz w:val="24"/>
          <w:szCs w:val="24"/>
        </w:rPr>
        <w:t xml:space="preserve"> from its obligations to release water to repel the salt front in the lower Delaware River</w:t>
      </w:r>
      <w:r w:rsidR="00FD7068">
        <w:rPr>
          <w:sz w:val="24"/>
          <w:szCs w:val="24"/>
        </w:rPr>
        <w:t>;</w:t>
      </w:r>
      <w:r w:rsidR="006B5060">
        <w:rPr>
          <w:sz w:val="24"/>
          <w:szCs w:val="24"/>
        </w:rPr>
        <w:t xml:space="preserve"> however, we see a potential threat to flow management in the Upper Delaware that may result in negative effects to the $400+ million </w:t>
      </w:r>
      <w:r w:rsidR="00301DD9">
        <w:rPr>
          <w:sz w:val="24"/>
          <w:szCs w:val="24"/>
        </w:rPr>
        <w:t xml:space="preserve">annual </w:t>
      </w:r>
      <w:r w:rsidR="006B5060">
        <w:rPr>
          <w:sz w:val="24"/>
          <w:szCs w:val="24"/>
        </w:rPr>
        <w:t>outdoor recreation economy that is vital to this region</w:t>
      </w:r>
      <w:r w:rsidR="009E1C4F">
        <w:rPr>
          <w:sz w:val="24"/>
          <w:szCs w:val="24"/>
        </w:rPr>
        <w:t xml:space="preserve">.  </w:t>
      </w:r>
    </w:p>
    <w:p w14:paraId="3F5E54C8" w14:textId="77777777" w:rsidR="00210E75" w:rsidRDefault="00210E75" w:rsidP="00210E75">
      <w:pPr>
        <w:tabs>
          <w:tab w:val="left" w:pos="720"/>
        </w:tabs>
        <w:rPr>
          <w:sz w:val="24"/>
          <w:szCs w:val="24"/>
        </w:rPr>
      </w:pPr>
    </w:p>
    <w:p w14:paraId="65F0F7AD" w14:textId="419936B9" w:rsidR="009C20BC" w:rsidRDefault="009C20BC" w:rsidP="00095696">
      <w:pPr>
        <w:numPr>
          <w:ilvl w:val="0"/>
          <w:numId w:val="5"/>
        </w:numPr>
        <w:tabs>
          <w:tab w:val="left" w:pos="720"/>
        </w:tabs>
        <w:rPr>
          <w:sz w:val="24"/>
          <w:szCs w:val="24"/>
        </w:rPr>
      </w:pPr>
      <w:r w:rsidRPr="001524BC">
        <w:rPr>
          <w:sz w:val="24"/>
          <w:szCs w:val="24"/>
        </w:rPr>
        <w:t>The current release tower at</w:t>
      </w:r>
      <w:r w:rsidR="009E1C4F">
        <w:rPr>
          <w:sz w:val="24"/>
          <w:szCs w:val="24"/>
        </w:rPr>
        <w:t xml:space="preserve"> the F.</w:t>
      </w:r>
      <w:r w:rsidRPr="001524BC">
        <w:rPr>
          <w:sz w:val="24"/>
          <w:szCs w:val="24"/>
        </w:rPr>
        <w:t xml:space="preserve"> E</w:t>
      </w:r>
      <w:r w:rsidR="009E1C4F">
        <w:rPr>
          <w:sz w:val="24"/>
          <w:szCs w:val="24"/>
        </w:rPr>
        <w:t>.</w:t>
      </w:r>
      <w:r w:rsidRPr="001524BC">
        <w:rPr>
          <w:sz w:val="24"/>
          <w:szCs w:val="24"/>
        </w:rPr>
        <w:t xml:space="preserve"> Walter Dam is insufficient to maintain a year-round coldwater release, and thus </w:t>
      </w:r>
      <w:r w:rsidR="009E1C4F">
        <w:rPr>
          <w:sz w:val="24"/>
          <w:szCs w:val="24"/>
        </w:rPr>
        <w:t>restricts</w:t>
      </w:r>
      <w:r w:rsidRPr="001524BC">
        <w:rPr>
          <w:sz w:val="24"/>
          <w:szCs w:val="24"/>
        </w:rPr>
        <w:t xml:space="preserve"> the potential for economic growth in the outdoor recreation economy of the Lehigh River, specifically the fishing economy. The release tower only has the capacity to draw water through a single gate</w:t>
      </w:r>
      <w:r w:rsidR="001524BC" w:rsidRPr="001524BC">
        <w:rPr>
          <w:sz w:val="24"/>
          <w:szCs w:val="24"/>
        </w:rPr>
        <w:t xml:space="preserve"> at the bottom of the reservoir</w:t>
      </w:r>
      <w:r w:rsidRPr="001524BC">
        <w:rPr>
          <w:sz w:val="24"/>
          <w:szCs w:val="24"/>
        </w:rPr>
        <w:t xml:space="preserve">. As water is released </w:t>
      </w:r>
      <w:r w:rsidR="006F4882" w:rsidRPr="001524BC">
        <w:rPr>
          <w:sz w:val="24"/>
          <w:szCs w:val="24"/>
        </w:rPr>
        <w:t xml:space="preserve">throughout the year, </w:t>
      </w:r>
      <w:r w:rsidRPr="001524BC">
        <w:rPr>
          <w:sz w:val="24"/>
          <w:szCs w:val="24"/>
        </w:rPr>
        <w:t>the hypolimnion, or coldwater pool, becomes</w:t>
      </w:r>
      <w:r w:rsidR="001524BC">
        <w:rPr>
          <w:sz w:val="24"/>
          <w:szCs w:val="24"/>
        </w:rPr>
        <w:t xml:space="preserve"> depleted in the spring and early summer</w:t>
      </w:r>
      <w:r w:rsidRPr="001524BC">
        <w:rPr>
          <w:sz w:val="24"/>
          <w:szCs w:val="24"/>
        </w:rPr>
        <w:t xml:space="preserve"> (as seen in the graphic below). </w:t>
      </w:r>
      <w:r w:rsidR="009E1C4F">
        <w:rPr>
          <w:sz w:val="24"/>
          <w:szCs w:val="24"/>
        </w:rPr>
        <w:t xml:space="preserve"> </w:t>
      </w:r>
    </w:p>
    <w:p w14:paraId="0D4030E6" w14:textId="77777777" w:rsidR="009E1C4F" w:rsidRDefault="009E1C4F" w:rsidP="000715F6">
      <w:pPr>
        <w:pStyle w:val="ListParagraph"/>
        <w:rPr>
          <w:sz w:val="24"/>
          <w:szCs w:val="24"/>
        </w:rPr>
      </w:pPr>
    </w:p>
    <w:p w14:paraId="73B8A288" w14:textId="77777777" w:rsidR="009E1C4F" w:rsidRPr="001524BC" w:rsidRDefault="009E1C4F" w:rsidP="000715F6">
      <w:pPr>
        <w:tabs>
          <w:tab w:val="left" w:pos="720"/>
        </w:tabs>
        <w:ind w:left="720"/>
        <w:rPr>
          <w:sz w:val="24"/>
          <w:szCs w:val="24"/>
        </w:rPr>
      </w:pPr>
    </w:p>
    <w:p w14:paraId="685AA37A" w14:textId="77777777" w:rsidR="00210E75" w:rsidRDefault="005432A4" w:rsidP="00617BB5">
      <w:pPr>
        <w:tabs>
          <w:tab w:val="left" w:pos="720"/>
        </w:tabs>
        <w:ind w:left="720" w:hanging="720"/>
        <w:jc w:val="center"/>
        <w:rPr>
          <w:sz w:val="24"/>
          <w:szCs w:val="24"/>
        </w:rPr>
      </w:pPr>
      <w:r>
        <w:rPr>
          <w:noProof/>
        </w:rPr>
        <w:drawing>
          <wp:inline distT="0" distB="0" distL="0" distR="0" wp14:anchorId="38780DE8" wp14:editId="70BA5458">
            <wp:extent cx="4476750" cy="43338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0" cy="4333875"/>
                    </a:xfrm>
                    <a:prstGeom prst="rect">
                      <a:avLst/>
                    </a:prstGeom>
                    <a:noFill/>
                    <a:ln>
                      <a:noFill/>
                    </a:ln>
                  </pic:spPr>
                </pic:pic>
              </a:graphicData>
            </a:graphic>
          </wp:inline>
        </w:drawing>
      </w:r>
    </w:p>
    <w:p w14:paraId="783E7448" w14:textId="77777777" w:rsidR="002B5BE4" w:rsidRDefault="008B0F84" w:rsidP="008B0F84">
      <w:pPr>
        <w:tabs>
          <w:tab w:val="left" w:pos="720"/>
        </w:tabs>
        <w:jc w:val="center"/>
        <w:rPr>
          <w:i/>
          <w:szCs w:val="24"/>
        </w:rPr>
      </w:pPr>
      <w:r>
        <w:rPr>
          <w:i/>
          <w:szCs w:val="24"/>
        </w:rPr>
        <w:t>Graphic courtesy of Lehigh River Coldwater Fisheries Alliance</w:t>
      </w:r>
    </w:p>
    <w:p w14:paraId="0EFFDCC1" w14:textId="77777777" w:rsidR="008B0F84" w:rsidRPr="008B0F84" w:rsidRDefault="008B0F84" w:rsidP="008B0F84">
      <w:pPr>
        <w:tabs>
          <w:tab w:val="left" w:pos="720"/>
        </w:tabs>
        <w:jc w:val="center"/>
        <w:rPr>
          <w:i/>
          <w:sz w:val="18"/>
          <w:szCs w:val="24"/>
        </w:rPr>
      </w:pPr>
    </w:p>
    <w:p w14:paraId="08C48F7D" w14:textId="75B947D0" w:rsidR="002B5BE4" w:rsidRDefault="008B0F84" w:rsidP="008B0F84">
      <w:pPr>
        <w:tabs>
          <w:tab w:val="left" w:pos="720"/>
        </w:tabs>
        <w:ind w:left="720" w:hanging="720"/>
        <w:rPr>
          <w:sz w:val="24"/>
          <w:szCs w:val="24"/>
        </w:rPr>
      </w:pPr>
      <w:r>
        <w:rPr>
          <w:sz w:val="24"/>
          <w:szCs w:val="24"/>
        </w:rPr>
        <w:tab/>
      </w:r>
      <w:r w:rsidRPr="007A2EDD">
        <w:rPr>
          <w:sz w:val="24"/>
          <w:szCs w:val="24"/>
        </w:rPr>
        <w:t xml:space="preserve">Authorizing </w:t>
      </w:r>
      <w:r w:rsidR="006F4882" w:rsidRPr="007A2EDD">
        <w:rPr>
          <w:sz w:val="24"/>
          <w:szCs w:val="24"/>
        </w:rPr>
        <w:t>the F</w:t>
      </w:r>
      <w:r w:rsidR="009E1C4F">
        <w:rPr>
          <w:sz w:val="24"/>
          <w:szCs w:val="24"/>
        </w:rPr>
        <w:t xml:space="preserve">. </w:t>
      </w:r>
      <w:r w:rsidR="006F4882" w:rsidRPr="007A2EDD">
        <w:rPr>
          <w:sz w:val="24"/>
          <w:szCs w:val="24"/>
        </w:rPr>
        <w:t>E. Walter Dam Re-Evaluation Study to investigate the ecological and economic benefits of structural changes to the release tower,</w:t>
      </w:r>
      <w:r w:rsidR="006B5060">
        <w:rPr>
          <w:sz w:val="24"/>
          <w:szCs w:val="24"/>
        </w:rPr>
        <w:t xml:space="preserve"> thus</w:t>
      </w:r>
      <w:r w:rsidR="006F4882" w:rsidRPr="007A2EDD">
        <w:rPr>
          <w:sz w:val="24"/>
          <w:szCs w:val="24"/>
        </w:rPr>
        <w:t xml:space="preserve"> allowing it to access</w:t>
      </w:r>
      <w:r w:rsidR="001524BC">
        <w:rPr>
          <w:sz w:val="24"/>
          <w:szCs w:val="24"/>
        </w:rPr>
        <w:t xml:space="preserve"> and conserve</w:t>
      </w:r>
      <w:r w:rsidR="006F4882" w:rsidRPr="007A2EDD">
        <w:rPr>
          <w:sz w:val="24"/>
          <w:szCs w:val="24"/>
        </w:rPr>
        <w:t xml:space="preserve"> cold water year-round</w:t>
      </w:r>
      <w:r w:rsidR="009E1C4F">
        <w:rPr>
          <w:sz w:val="24"/>
          <w:szCs w:val="24"/>
        </w:rPr>
        <w:t xml:space="preserve"> through use of water from areas of different thermal characteristics</w:t>
      </w:r>
      <w:r w:rsidR="006F4882" w:rsidRPr="007A2EDD">
        <w:rPr>
          <w:sz w:val="24"/>
          <w:szCs w:val="24"/>
        </w:rPr>
        <w:t xml:space="preserve">, will increase the recreational fishing opportunities. Additionally, we request that USACE </w:t>
      </w:r>
      <w:r w:rsidR="001524BC">
        <w:rPr>
          <w:sz w:val="24"/>
          <w:szCs w:val="24"/>
        </w:rPr>
        <w:t>build upon</w:t>
      </w:r>
      <w:r w:rsidR="006F4882" w:rsidRPr="007A2EDD">
        <w:rPr>
          <w:sz w:val="24"/>
          <w:szCs w:val="24"/>
        </w:rPr>
        <w:t xml:space="preserve"> its 1985 study, which shows no adverse effects to flood control and improvements to habitat for fish</w:t>
      </w:r>
      <w:r w:rsidR="001524BC">
        <w:rPr>
          <w:sz w:val="24"/>
          <w:szCs w:val="24"/>
        </w:rPr>
        <w:t xml:space="preserve"> through structural changes and authoriz</w:t>
      </w:r>
      <w:r w:rsidR="006F4882" w:rsidRPr="007A2EDD">
        <w:rPr>
          <w:sz w:val="24"/>
          <w:szCs w:val="24"/>
        </w:rPr>
        <w:t>ing increases in maximum storage capacity.</w:t>
      </w:r>
      <w:r w:rsidR="006F4882">
        <w:rPr>
          <w:sz w:val="24"/>
          <w:szCs w:val="24"/>
        </w:rPr>
        <w:t xml:space="preserve"> </w:t>
      </w:r>
      <w:r w:rsidR="007A2EDD">
        <w:rPr>
          <w:sz w:val="24"/>
          <w:szCs w:val="24"/>
        </w:rPr>
        <w:br/>
      </w:r>
    </w:p>
    <w:p w14:paraId="77C16ACD" w14:textId="30D727AA" w:rsidR="00871194" w:rsidRPr="000715F6" w:rsidRDefault="004B693B" w:rsidP="000715F6">
      <w:pPr>
        <w:pStyle w:val="ListParagraph"/>
        <w:numPr>
          <w:ilvl w:val="0"/>
          <w:numId w:val="5"/>
        </w:numPr>
        <w:tabs>
          <w:tab w:val="left" w:pos="720"/>
        </w:tabs>
        <w:rPr>
          <w:sz w:val="24"/>
          <w:szCs w:val="24"/>
        </w:rPr>
      </w:pPr>
      <w:r w:rsidRPr="000715F6">
        <w:rPr>
          <w:sz w:val="24"/>
          <w:szCs w:val="24"/>
        </w:rPr>
        <w:lastRenderedPageBreak/>
        <w:t xml:space="preserve">In </w:t>
      </w:r>
      <w:r w:rsidR="000715F6">
        <w:rPr>
          <w:sz w:val="24"/>
          <w:szCs w:val="24"/>
        </w:rPr>
        <w:t>2</w:t>
      </w:r>
      <w:r w:rsidRPr="000715F6">
        <w:rPr>
          <w:sz w:val="24"/>
          <w:szCs w:val="24"/>
        </w:rPr>
        <w:t>009 and 201</w:t>
      </w:r>
      <w:r w:rsidR="0008050E">
        <w:rPr>
          <w:sz w:val="24"/>
          <w:szCs w:val="24"/>
        </w:rPr>
        <w:t>4</w:t>
      </w:r>
      <w:r w:rsidRPr="000715F6">
        <w:rPr>
          <w:sz w:val="24"/>
          <w:szCs w:val="24"/>
        </w:rPr>
        <w:t xml:space="preserve">, respectively, USACE undertook </w:t>
      </w:r>
      <w:r w:rsidR="001524BC" w:rsidRPr="000715F6">
        <w:rPr>
          <w:sz w:val="24"/>
          <w:szCs w:val="24"/>
        </w:rPr>
        <w:t>water quality</w:t>
      </w:r>
      <w:r w:rsidRPr="000715F6">
        <w:rPr>
          <w:sz w:val="24"/>
          <w:szCs w:val="24"/>
        </w:rPr>
        <w:t xml:space="preserve"> studies to measure the ecological</w:t>
      </w:r>
      <w:r w:rsidR="000715F6">
        <w:rPr>
          <w:sz w:val="24"/>
          <w:szCs w:val="24"/>
        </w:rPr>
        <w:t xml:space="preserve"> and economic</w:t>
      </w:r>
      <w:r w:rsidRPr="000715F6">
        <w:rPr>
          <w:sz w:val="24"/>
          <w:szCs w:val="24"/>
        </w:rPr>
        <w:t xml:space="preserve"> impacts </w:t>
      </w:r>
      <w:r w:rsidR="000715F6">
        <w:rPr>
          <w:sz w:val="24"/>
          <w:szCs w:val="24"/>
        </w:rPr>
        <w:t>to both structural and operational</w:t>
      </w:r>
      <w:r w:rsidRPr="000715F6">
        <w:rPr>
          <w:sz w:val="24"/>
          <w:szCs w:val="24"/>
        </w:rPr>
        <w:t xml:space="preserve"> </w:t>
      </w:r>
      <w:r w:rsidR="000715F6">
        <w:rPr>
          <w:sz w:val="24"/>
          <w:szCs w:val="24"/>
        </w:rPr>
        <w:t xml:space="preserve">improvements </w:t>
      </w:r>
      <w:r w:rsidRPr="000715F6">
        <w:rPr>
          <w:sz w:val="24"/>
          <w:szCs w:val="24"/>
        </w:rPr>
        <w:t>to F</w:t>
      </w:r>
      <w:r w:rsidR="009E1C4F" w:rsidRPr="000715F6">
        <w:rPr>
          <w:sz w:val="24"/>
          <w:szCs w:val="24"/>
        </w:rPr>
        <w:t>.</w:t>
      </w:r>
      <w:r w:rsidRPr="000715F6">
        <w:rPr>
          <w:sz w:val="24"/>
          <w:szCs w:val="24"/>
        </w:rPr>
        <w:t>E</w:t>
      </w:r>
      <w:r w:rsidR="009E1C4F" w:rsidRPr="000715F6">
        <w:rPr>
          <w:sz w:val="24"/>
          <w:szCs w:val="24"/>
        </w:rPr>
        <w:t xml:space="preserve">. </w:t>
      </w:r>
      <w:r w:rsidRPr="000715F6">
        <w:rPr>
          <w:sz w:val="24"/>
          <w:szCs w:val="24"/>
        </w:rPr>
        <w:t>W</w:t>
      </w:r>
      <w:r w:rsidR="009E1C4F" w:rsidRPr="000715F6">
        <w:rPr>
          <w:sz w:val="24"/>
          <w:szCs w:val="24"/>
        </w:rPr>
        <w:t>alter</w:t>
      </w:r>
      <w:r w:rsidRPr="000715F6">
        <w:rPr>
          <w:sz w:val="24"/>
          <w:szCs w:val="24"/>
        </w:rPr>
        <w:t xml:space="preserve">. Trout Unlimited requests </w:t>
      </w:r>
      <w:r w:rsidR="0008050E">
        <w:rPr>
          <w:sz w:val="24"/>
          <w:szCs w:val="24"/>
        </w:rPr>
        <w:t xml:space="preserve">these </w:t>
      </w:r>
      <w:r w:rsidR="000715F6">
        <w:rPr>
          <w:sz w:val="24"/>
          <w:szCs w:val="24"/>
        </w:rPr>
        <w:t xml:space="preserve">findings </w:t>
      </w:r>
      <w:r w:rsidRPr="000715F6">
        <w:rPr>
          <w:sz w:val="24"/>
          <w:szCs w:val="24"/>
        </w:rPr>
        <w:t xml:space="preserve">be taken into consideration, </w:t>
      </w:r>
      <w:r w:rsidR="0008050E">
        <w:rPr>
          <w:sz w:val="24"/>
          <w:szCs w:val="24"/>
        </w:rPr>
        <w:t>r</w:t>
      </w:r>
      <w:r w:rsidRPr="000715F6">
        <w:rPr>
          <w:sz w:val="24"/>
          <w:szCs w:val="24"/>
        </w:rPr>
        <w:t>ecognizing the</w:t>
      </w:r>
      <w:r w:rsidR="0008050E">
        <w:rPr>
          <w:sz w:val="24"/>
          <w:szCs w:val="24"/>
        </w:rPr>
        <w:t xml:space="preserve"> achievable</w:t>
      </w:r>
      <w:r w:rsidRPr="000715F6">
        <w:rPr>
          <w:sz w:val="24"/>
          <w:szCs w:val="24"/>
        </w:rPr>
        <w:t xml:space="preserve"> benefits to the coldwater ecosystem that the</w:t>
      </w:r>
      <w:r w:rsidR="00871194" w:rsidRPr="000715F6">
        <w:rPr>
          <w:sz w:val="24"/>
          <w:szCs w:val="24"/>
        </w:rPr>
        <w:t>se</w:t>
      </w:r>
      <w:r w:rsidRPr="000715F6">
        <w:rPr>
          <w:sz w:val="24"/>
          <w:szCs w:val="24"/>
        </w:rPr>
        <w:t xml:space="preserve"> </w:t>
      </w:r>
      <w:r w:rsidR="001C6F7D" w:rsidRPr="000715F6">
        <w:rPr>
          <w:sz w:val="24"/>
          <w:szCs w:val="24"/>
        </w:rPr>
        <w:t>studies</w:t>
      </w:r>
      <w:r w:rsidRPr="000715F6">
        <w:rPr>
          <w:sz w:val="24"/>
          <w:szCs w:val="24"/>
        </w:rPr>
        <w:t xml:space="preserve"> found possible. </w:t>
      </w:r>
      <w:r w:rsidR="00871194" w:rsidRPr="000715F6">
        <w:rPr>
          <w:sz w:val="24"/>
          <w:szCs w:val="24"/>
        </w:rPr>
        <w:br/>
      </w:r>
    </w:p>
    <w:p w14:paraId="522B23BF" w14:textId="70FD7AEC" w:rsidR="00871194" w:rsidRPr="00871194" w:rsidRDefault="00871194" w:rsidP="00871194">
      <w:pPr>
        <w:numPr>
          <w:ilvl w:val="0"/>
          <w:numId w:val="5"/>
        </w:numPr>
        <w:tabs>
          <w:tab w:val="left" w:pos="720"/>
        </w:tabs>
        <w:rPr>
          <w:sz w:val="24"/>
          <w:szCs w:val="24"/>
        </w:rPr>
      </w:pPr>
      <w:r w:rsidRPr="00871194">
        <w:rPr>
          <w:sz w:val="24"/>
          <w:szCs w:val="24"/>
        </w:rPr>
        <w:t>We request continued participation</w:t>
      </w:r>
      <w:r w:rsidR="005013F4">
        <w:rPr>
          <w:sz w:val="24"/>
          <w:szCs w:val="24"/>
        </w:rPr>
        <w:t xml:space="preserve"> as a stakeholder</w:t>
      </w:r>
      <w:r w:rsidRPr="00871194">
        <w:rPr>
          <w:sz w:val="24"/>
          <w:szCs w:val="24"/>
        </w:rPr>
        <w:t xml:space="preserve"> in the future proceedings of the study </w:t>
      </w:r>
      <w:r w:rsidR="009A2EA8">
        <w:rPr>
          <w:sz w:val="24"/>
          <w:szCs w:val="24"/>
        </w:rPr>
        <w:t xml:space="preserve">by inclusion on workgroups and/or other stakeholder groups </w:t>
      </w:r>
      <w:r w:rsidRPr="00871194">
        <w:rPr>
          <w:sz w:val="24"/>
          <w:szCs w:val="24"/>
        </w:rPr>
        <w:t xml:space="preserve">and look forward to working with the member parties involved to reach a mutually beneficial outcome. </w:t>
      </w:r>
      <w:r w:rsidR="00457028">
        <w:rPr>
          <w:sz w:val="24"/>
          <w:szCs w:val="24"/>
        </w:rPr>
        <w:t xml:space="preserve">We also ask the member parties to provide regular and transparent updates to stakeholders and the general public about the proceedings of the study and additional opportunities to provide public comment. </w:t>
      </w:r>
    </w:p>
    <w:p w14:paraId="5C07382B" w14:textId="77777777" w:rsidR="00871194" w:rsidRDefault="00871194" w:rsidP="00871194">
      <w:pPr>
        <w:tabs>
          <w:tab w:val="left" w:pos="720"/>
        </w:tabs>
        <w:rPr>
          <w:sz w:val="24"/>
          <w:szCs w:val="24"/>
        </w:rPr>
      </w:pPr>
    </w:p>
    <w:p w14:paraId="1C02A509" w14:textId="77777777" w:rsidR="005013F4" w:rsidRDefault="005013F4" w:rsidP="00871194">
      <w:pPr>
        <w:tabs>
          <w:tab w:val="left" w:pos="720"/>
        </w:tabs>
        <w:rPr>
          <w:sz w:val="24"/>
          <w:szCs w:val="24"/>
        </w:rPr>
      </w:pPr>
      <w:r>
        <w:rPr>
          <w:sz w:val="24"/>
          <w:szCs w:val="24"/>
        </w:rPr>
        <w:t>Pennsylvania Trout Unlimited thanks the member parties for the opportunity to submit public comment on the Re-Evaluation Study and look forward to continued progress towards meeting the water needs in the Delaware River Basin. Please do not hesitate to reach out with any questions.</w:t>
      </w:r>
    </w:p>
    <w:p w14:paraId="2C8214D3" w14:textId="77777777" w:rsidR="005013F4" w:rsidRDefault="005013F4" w:rsidP="00871194">
      <w:pPr>
        <w:tabs>
          <w:tab w:val="left" w:pos="720"/>
        </w:tabs>
        <w:rPr>
          <w:sz w:val="24"/>
          <w:szCs w:val="24"/>
        </w:rPr>
      </w:pPr>
    </w:p>
    <w:p w14:paraId="1565B23B" w14:textId="77777777" w:rsidR="005013F4" w:rsidRDefault="005013F4" w:rsidP="00871194">
      <w:pPr>
        <w:tabs>
          <w:tab w:val="left" w:pos="720"/>
        </w:tabs>
        <w:rPr>
          <w:sz w:val="24"/>
          <w:szCs w:val="24"/>
        </w:rPr>
      </w:pPr>
      <w:r>
        <w:rPr>
          <w:sz w:val="24"/>
          <w:szCs w:val="24"/>
        </w:rPr>
        <w:t>Sincerely</w:t>
      </w:r>
      <w:r w:rsidR="00FD7068">
        <w:rPr>
          <w:sz w:val="24"/>
          <w:szCs w:val="24"/>
        </w:rPr>
        <w:t>,</w:t>
      </w:r>
    </w:p>
    <w:p w14:paraId="79733129" w14:textId="77777777" w:rsidR="005013F4" w:rsidRDefault="005013F4" w:rsidP="00871194">
      <w:pPr>
        <w:tabs>
          <w:tab w:val="left" w:pos="720"/>
        </w:tabs>
        <w:rPr>
          <w:sz w:val="24"/>
          <w:szCs w:val="24"/>
        </w:rPr>
      </w:pPr>
    </w:p>
    <w:p w14:paraId="5331E6C8" w14:textId="77777777" w:rsidR="005013F4" w:rsidRDefault="005013F4" w:rsidP="00871194">
      <w:pPr>
        <w:tabs>
          <w:tab w:val="left" w:pos="720"/>
        </w:tabs>
        <w:rPr>
          <w:sz w:val="24"/>
          <w:szCs w:val="24"/>
        </w:rPr>
      </w:pPr>
    </w:p>
    <w:p w14:paraId="3C6F6E48" w14:textId="77777777" w:rsidR="005013F4" w:rsidRDefault="005013F4" w:rsidP="00871194">
      <w:pPr>
        <w:tabs>
          <w:tab w:val="left" w:pos="720"/>
        </w:tabs>
        <w:rPr>
          <w:sz w:val="24"/>
          <w:szCs w:val="24"/>
        </w:rPr>
      </w:pPr>
    </w:p>
    <w:p w14:paraId="19E6A204" w14:textId="77777777" w:rsidR="006B5060" w:rsidRDefault="006B5060" w:rsidP="00871194">
      <w:pPr>
        <w:tabs>
          <w:tab w:val="left" w:pos="720"/>
        </w:tabs>
        <w:rPr>
          <w:sz w:val="24"/>
          <w:szCs w:val="24"/>
        </w:rPr>
      </w:pPr>
    </w:p>
    <w:p w14:paraId="3FE22F79" w14:textId="77777777" w:rsidR="005013F4" w:rsidRDefault="005013F4" w:rsidP="00871194">
      <w:pPr>
        <w:tabs>
          <w:tab w:val="left" w:pos="720"/>
        </w:tabs>
        <w:rPr>
          <w:sz w:val="24"/>
          <w:szCs w:val="24"/>
        </w:rPr>
      </w:pPr>
      <w:r>
        <w:rPr>
          <w:sz w:val="24"/>
          <w:szCs w:val="24"/>
        </w:rPr>
        <w:t>Greg Malaska, President</w:t>
      </w:r>
    </w:p>
    <w:p w14:paraId="6343FB63" w14:textId="77777777" w:rsidR="005013F4" w:rsidRDefault="005013F4" w:rsidP="00871194">
      <w:pPr>
        <w:tabs>
          <w:tab w:val="left" w:pos="720"/>
        </w:tabs>
        <w:rPr>
          <w:sz w:val="24"/>
          <w:szCs w:val="24"/>
        </w:rPr>
      </w:pPr>
      <w:r>
        <w:rPr>
          <w:sz w:val="24"/>
          <w:szCs w:val="24"/>
        </w:rPr>
        <w:t>Pennsylvania Council of Trout Unlimited</w:t>
      </w:r>
    </w:p>
    <w:p w14:paraId="420FFB47" w14:textId="77777777" w:rsidR="00FD7068" w:rsidRDefault="00FD7068" w:rsidP="00871194">
      <w:pPr>
        <w:tabs>
          <w:tab w:val="left" w:pos="720"/>
        </w:tabs>
        <w:rPr>
          <w:sz w:val="24"/>
          <w:szCs w:val="24"/>
        </w:rPr>
      </w:pPr>
    </w:p>
    <w:p w14:paraId="7A27A55C" w14:textId="77777777" w:rsidR="005013F4" w:rsidRDefault="005013F4" w:rsidP="00871194">
      <w:pPr>
        <w:tabs>
          <w:tab w:val="left" w:pos="720"/>
        </w:tabs>
        <w:rPr>
          <w:sz w:val="24"/>
          <w:szCs w:val="24"/>
        </w:rPr>
      </w:pPr>
    </w:p>
    <w:p w14:paraId="5DFFC111" w14:textId="77777777" w:rsidR="005013F4" w:rsidRDefault="005013F4" w:rsidP="00871194">
      <w:pPr>
        <w:tabs>
          <w:tab w:val="left" w:pos="720"/>
        </w:tabs>
        <w:rPr>
          <w:sz w:val="24"/>
          <w:szCs w:val="24"/>
        </w:rPr>
      </w:pPr>
    </w:p>
    <w:p w14:paraId="379E92C0" w14:textId="77777777" w:rsidR="005013F4" w:rsidRDefault="005013F4" w:rsidP="00871194">
      <w:pPr>
        <w:tabs>
          <w:tab w:val="left" w:pos="720"/>
        </w:tabs>
        <w:rPr>
          <w:sz w:val="24"/>
          <w:szCs w:val="24"/>
        </w:rPr>
      </w:pPr>
    </w:p>
    <w:p w14:paraId="5970A6F7" w14:textId="77777777" w:rsidR="005013F4" w:rsidRDefault="005013F4" w:rsidP="00871194">
      <w:pPr>
        <w:tabs>
          <w:tab w:val="left" w:pos="720"/>
        </w:tabs>
        <w:rPr>
          <w:sz w:val="24"/>
          <w:szCs w:val="24"/>
        </w:rPr>
      </w:pPr>
    </w:p>
    <w:p w14:paraId="51C23C0E" w14:textId="77777777" w:rsidR="005013F4" w:rsidRDefault="005013F4" w:rsidP="00871194">
      <w:pPr>
        <w:tabs>
          <w:tab w:val="left" w:pos="720"/>
        </w:tabs>
        <w:rPr>
          <w:sz w:val="24"/>
          <w:szCs w:val="24"/>
        </w:rPr>
      </w:pPr>
      <w:r>
        <w:rPr>
          <w:sz w:val="24"/>
          <w:szCs w:val="24"/>
        </w:rPr>
        <w:t>Brian Wagner, National Leadership Council Representative</w:t>
      </w:r>
    </w:p>
    <w:p w14:paraId="2386B543" w14:textId="77777777" w:rsidR="005013F4" w:rsidRDefault="005013F4" w:rsidP="00871194">
      <w:pPr>
        <w:tabs>
          <w:tab w:val="left" w:pos="720"/>
        </w:tabs>
        <w:rPr>
          <w:sz w:val="24"/>
          <w:szCs w:val="24"/>
        </w:rPr>
      </w:pPr>
      <w:r>
        <w:rPr>
          <w:sz w:val="24"/>
          <w:szCs w:val="24"/>
        </w:rPr>
        <w:t>Pennsylvania Council of Trout Unlimited</w:t>
      </w:r>
    </w:p>
    <w:p w14:paraId="01E48C75" w14:textId="77777777" w:rsidR="00FD7068" w:rsidRDefault="00FD7068" w:rsidP="00871194">
      <w:pPr>
        <w:tabs>
          <w:tab w:val="left" w:pos="720"/>
        </w:tabs>
        <w:rPr>
          <w:sz w:val="24"/>
          <w:szCs w:val="24"/>
        </w:rPr>
      </w:pPr>
    </w:p>
    <w:p w14:paraId="37ED1210" w14:textId="77777777" w:rsidR="00871194" w:rsidRDefault="00871194" w:rsidP="00871194">
      <w:pPr>
        <w:tabs>
          <w:tab w:val="left" w:pos="720"/>
        </w:tabs>
        <w:rPr>
          <w:sz w:val="24"/>
          <w:szCs w:val="24"/>
        </w:rPr>
      </w:pPr>
    </w:p>
    <w:p w14:paraId="1CDAB414" w14:textId="77777777" w:rsidR="005013F4" w:rsidRDefault="005013F4" w:rsidP="00871194">
      <w:pPr>
        <w:tabs>
          <w:tab w:val="left" w:pos="720"/>
        </w:tabs>
        <w:rPr>
          <w:sz w:val="24"/>
          <w:szCs w:val="24"/>
        </w:rPr>
      </w:pPr>
    </w:p>
    <w:p w14:paraId="0D3B1998" w14:textId="77777777" w:rsidR="005013F4" w:rsidRDefault="005013F4" w:rsidP="00871194">
      <w:pPr>
        <w:tabs>
          <w:tab w:val="left" w:pos="720"/>
        </w:tabs>
        <w:rPr>
          <w:sz w:val="24"/>
          <w:szCs w:val="24"/>
        </w:rPr>
      </w:pPr>
    </w:p>
    <w:p w14:paraId="2F5183C8" w14:textId="77777777" w:rsidR="005013F4" w:rsidRDefault="005013F4" w:rsidP="00871194">
      <w:pPr>
        <w:tabs>
          <w:tab w:val="left" w:pos="720"/>
        </w:tabs>
        <w:rPr>
          <w:sz w:val="24"/>
          <w:szCs w:val="24"/>
        </w:rPr>
      </w:pPr>
    </w:p>
    <w:p w14:paraId="653965E6" w14:textId="691A7042" w:rsidR="005013F4" w:rsidRDefault="005013F4" w:rsidP="00871194">
      <w:pPr>
        <w:tabs>
          <w:tab w:val="left" w:pos="720"/>
        </w:tabs>
        <w:rPr>
          <w:sz w:val="24"/>
          <w:szCs w:val="24"/>
        </w:rPr>
      </w:pPr>
      <w:r>
        <w:rPr>
          <w:sz w:val="24"/>
          <w:szCs w:val="24"/>
        </w:rPr>
        <w:t>Jennifer Orr-Green</w:t>
      </w:r>
      <w:r w:rsidR="009A2EA8">
        <w:rPr>
          <w:sz w:val="24"/>
          <w:szCs w:val="24"/>
        </w:rPr>
        <w:t>e</w:t>
      </w:r>
      <w:r>
        <w:rPr>
          <w:sz w:val="24"/>
          <w:szCs w:val="24"/>
        </w:rPr>
        <w:t xml:space="preserve">, </w:t>
      </w:r>
      <w:r w:rsidR="009A2EA8">
        <w:rPr>
          <w:sz w:val="24"/>
          <w:szCs w:val="24"/>
        </w:rPr>
        <w:t>Mid-Atlantic</w:t>
      </w:r>
      <w:r>
        <w:rPr>
          <w:sz w:val="24"/>
          <w:szCs w:val="24"/>
        </w:rPr>
        <w:t xml:space="preserve"> Policy Director</w:t>
      </w:r>
    </w:p>
    <w:p w14:paraId="66070504" w14:textId="77777777" w:rsidR="005013F4" w:rsidRDefault="005013F4" w:rsidP="00871194">
      <w:pPr>
        <w:tabs>
          <w:tab w:val="left" w:pos="720"/>
        </w:tabs>
        <w:rPr>
          <w:sz w:val="24"/>
          <w:szCs w:val="24"/>
        </w:rPr>
      </w:pPr>
      <w:r>
        <w:rPr>
          <w:sz w:val="24"/>
          <w:szCs w:val="24"/>
        </w:rPr>
        <w:t>Trout Unlimited</w:t>
      </w:r>
    </w:p>
    <w:p w14:paraId="365849D6" w14:textId="77777777" w:rsidR="005013F4" w:rsidRDefault="005013F4" w:rsidP="00871194">
      <w:pPr>
        <w:tabs>
          <w:tab w:val="left" w:pos="720"/>
        </w:tabs>
        <w:rPr>
          <w:sz w:val="24"/>
          <w:szCs w:val="24"/>
        </w:rPr>
      </w:pPr>
    </w:p>
    <w:p w14:paraId="74157958" w14:textId="77777777" w:rsidR="00FD7068" w:rsidRDefault="00FD7068" w:rsidP="00871194">
      <w:pPr>
        <w:tabs>
          <w:tab w:val="left" w:pos="720"/>
        </w:tabs>
        <w:rPr>
          <w:sz w:val="24"/>
          <w:szCs w:val="24"/>
        </w:rPr>
      </w:pPr>
    </w:p>
    <w:p w14:paraId="76DD26AB" w14:textId="77777777" w:rsidR="005013F4" w:rsidRDefault="005013F4" w:rsidP="00871194">
      <w:pPr>
        <w:tabs>
          <w:tab w:val="left" w:pos="720"/>
        </w:tabs>
        <w:rPr>
          <w:sz w:val="24"/>
          <w:szCs w:val="24"/>
        </w:rPr>
      </w:pPr>
    </w:p>
    <w:p w14:paraId="1D215826" w14:textId="77777777" w:rsidR="005013F4" w:rsidRDefault="005013F4" w:rsidP="00871194">
      <w:pPr>
        <w:tabs>
          <w:tab w:val="left" w:pos="720"/>
        </w:tabs>
        <w:rPr>
          <w:sz w:val="24"/>
          <w:szCs w:val="24"/>
        </w:rPr>
      </w:pPr>
    </w:p>
    <w:p w14:paraId="233F5E2F" w14:textId="77777777" w:rsidR="005013F4" w:rsidRDefault="005013F4" w:rsidP="00871194">
      <w:pPr>
        <w:tabs>
          <w:tab w:val="left" w:pos="720"/>
        </w:tabs>
        <w:rPr>
          <w:sz w:val="24"/>
          <w:szCs w:val="24"/>
        </w:rPr>
      </w:pPr>
    </w:p>
    <w:p w14:paraId="510CE347" w14:textId="77777777" w:rsidR="005013F4" w:rsidRDefault="005013F4" w:rsidP="00871194">
      <w:pPr>
        <w:tabs>
          <w:tab w:val="left" w:pos="720"/>
        </w:tabs>
        <w:rPr>
          <w:sz w:val="24"/>
          <w:szCs w:val="24"/>
        </w:rPr>
      </w:pPr>
      <w:r>
        <w:rPr>
          <w:sz w:val="24"/>
          <w:szCs w:val="24"/>
        </w:rPr>
        <w:t>Robert Shane, Mid-Atlantic Organizer</w:t>
      </w:r>
    </w:p>
    <w:p w14:paraId="7677E917" w14:textId="77777777" w:rsidR="005013F4" w:rsidRPr="007511F6" w:rsidRDefault="005013F4" w:rsidP="00871194">
      <w:pPr>
        <w:tabs>
          <w:tab w:val="left" w:pos="720"/>
        </w:tabs>
        <w:rPr>
          <w:sz w:val="24"/>
          <w:szCs w:val="24"/>
        </w:rPr>
      </w:pPr>
      <w:r>
        <w:rPr>
          <w:sz w:val="24"/>
          <w:szCs w:val="24"/>
        </w:rPr>
        <w:lastRenderedPageBreak/>
        <w:t>Trout Unlimited</w:t>
      </w:r>
    </w:p>
    <w:sectPr w:rsidR="005013F4" w:rsidRPr="007511F6" w:rsidSect="00C76FAA">
      <w:type w:val="continuous"/>
      <w:pgSz w:w="12240" w:h="15840" w:code="1"/>
      <w:pgMar w:top="102" w:right="1440" w:bottom="1440" w:left="1440" w:header="720" w:footer="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3E394" w14:textId="77777777" w:rsidR="00871F4F" w:rsidRDefault="00871F4F">
      <w:r>
        <w:separator/>
      </w:r>
    </w:p>
  </w:endnote>
  <w:endnote w:type="continuationSeparator" w:id="0">
    <w:p w14:paraId="68309D37" w14:textId="77777777" w:rsidR="00871F4F" w:rsidRDefault="0087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6D5F1" w14:textId="77777777" w:rsidR="00210E75" w:rsidRPr="00A92761" w:rsidRDefault="00210E75" w:rsidP="00210E75">
    <w:pPr>
      <w:pStyle w:val="Footer"/>
      <w:rPr>
        <w:rFonts w:ascii="Palatino Linotype" w:hAnsi="Palatino Linotype"/>
        <w:sz w:val="16"/>
      </w:rPr>
    </w:pPr>
  </w:p>
  <w:p w14:paraId="360A517F" w14:textId="77777777" w:rsidR="00210E75" w:rsidRPr="00A92761" w:rsidRDefault="00210E75" w:rsidP="00210E75">
    <w:pPr>
      <w:pBdr>
        <w:top w:val="single" w:sz="4" w:space="1" w:color="auto"/>
      </w:pBdr>
      <w:tabs>
        <w:tab w:val="center" w:pos="4320"/>
        <w:tab w:val="right" w:pos="8640"/>
      </w:tabs>
      <w:jc w:val="center"/>
      <w:rPr>
        <w:rFonts w:ascii="Palatino Linotype" w:hAnsi="Palatino Linotype" w:cs="Arial"/>
        <w:b/>
        <w:sz w:val="18"/>
        <w:szCs w:val="22"/>
      </w:rPr>
    </w:pPr>
    <w:r w:rsidRPr="00A92761">
      <w:rPr>
        <w:rFonts w:ascii="Palatino Linotype" w:hAnsi="Palatino Linotype" w:cs="Arial"/>
        <w:b/>
        <w:sz w:val="18"/>
        <w:szCs w:val="22"/>
      </w:rPr>
      <w:t>A mission to conserve, protect, &amp; restore North America’s coldwater fisheries and their watersheds.</w:t>
    </w:r>
  </w:p>
  <w:p w14:paraId="44E551E6" w14:textId="77777777" w:rsidR="00210E75" w:rsidRPr="00A92761" w:rsidRDefault="00210E75" w:rsidP="00210E75">
    <w:pPr>
      <w:pBdr>
        <w:top w:val="single" w:sz="4" w:space="1" w:color="auto"/>
      </w:pBdr>
      <w:tabs>
        <w:tab w:val="center" w:pos="4320"/>
        <w:tab w:val="right" w:pos="8640"/>
      </w:tabs>
      <w:jc w:val="center"/>
      <w:rPr>
        <w:rFonts w:ascii="Palatino Linotype" w:hAnsi="Palatino Linotype" w:cs="Arial"/>
        <w:sz w:val="18"/>
        <w:szCs w:val="22"/>
      </w:rPr>
    </w:pPr>
    <w:r w:rsidRPr="00A92761">
      <w:rPr>
        <w:rFonts w:ascii="Palatino Linotype" w:hAnsi="Palatino Linotype" w:cs="Arial"/>
        <w:sz w:val="18"/>
        <w:szCs w:val="22"/>
      </w:rPr>
      <w:t>National Office:  1777 N Kent St., Suite 100, Arlington, VA  22209</w:t>
    </w:r>
  </w:p>
  <w:p w14:paraId="2C83B973" w14:textId="77777777" w:rsidR="00210E75" w:rsidRPr="00A92761" w:rsidRDefault="00210E75" w:rsidP="00210E75">
    <w:pPr>
      <w:jc w:val="center"/>
      <w:rPr>
        <w:rFonts w:ascii="Palatino Linotype" w:hAnsi="Palatino Linotype" w:cs="Tahoma"/>
        <w:sz w:val="12"/>
        <w:szCs w:val="16"/>
      </w:rPr>
    </w:pPr>
    <w:r>
      <w:rPr>
        <w:rFonts w:ascii="Palatino Linotype" w:hAnsi="Palatino Linotype" w:cs="Arial"/>
        <w:sz w:val="18"/>
        <w:szCs w:val="22"/>
      </w:rPr>
      <w:t>T: (703) 522-0200</w:t>
    </w:r>
    <w:r w:rsidRPr="00A92761">
      <w:rPr>
        <w:rFonts w:ascii="Palatino Linotype" w:hAnsi="Palatino Linotype" w:cs="Arial"/>
        <w:sz w:val="18"/>
        <w:szCs w:val="22"/>
      </w:rPr>
      <w:t xml:space="preserve">   F: (703) 284-9400   </w:t>
    </w:r>
    <w:r>
      <w:rPr>
        <w:rFonts w:ascii="Palatino Linotype" w:hAnsi="Palatino Linotype" w:cs="Arial"/>
        <w:sz w:val="18"/>
        <w:szCs w:val="22"/>
      </w:rPr>
      <w:t>trout</w:t>
    </w:r>
    <w:r w:rsidRPr="00A92761">
      <w:rPr>
        <w:rFonts w:ascii="Palatino Linotype" w:hAnsi="Palatino Linotype" w:cs="Arial"/>
        <w:sz w:val="18"/>
        <w:szCs w:val="22"/>
      </w:rPr>
      <w:t>@tu.org   www.tu.org</w:t>
    </w:r>
  </w:p>
  <w:p w14:paraId="546E42E6" w14:textId="77777777" w:rsidR="00596A88" w:rsidRDefault="00596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12E30" w14:textId="77777777" w:rsidR="00513E25" w:rsidRPr="00A92761" w:rsidRDefault="00513E25">
    <w:pPr>
      <w:pStyle w:val="Footer"/>
      <w:rPr>
        <w:rFonts w:ascii="Palatino Linotype" w:hAnsi="Palatino Linotype"/>
        <w:sz w:val="16"/>
      </w:rPr>
    </w:pPr>
  </w:p>
  <w:p w14:paraId="3B25DBCD" w14:textId="77777777" w:rsidR="00A92761" w:rsidRPr="00A92761" w:rsidRDefault="00A92761" w:rsidP="00A92761">
    <w:pPr>
      <w:pBdr>
        <w:top w:val="single" w:sz="4" w:space="1" w:color="auto"/>
      </w:pBdr>
      <w:tabs>
        <w:tab w:val="center" w:pos="4320"/>
        <w:tab w:val="right" w:pos="8640"/>
      </w:tabs>
      <w:jc w:val="center"/>
      <w:rPr>
        <w:rFonts w:ascii="Palatino Linotype" w:hAnsi="Palatino Linotype" w:cs="Arial"/>
        <w:b/>
        <w:sz w:val="18"/>
        <w:szCs w:val="22"/>
      </w:rPr>
    </w:pPr>
    <w:r w:rsidRPr="00A92761">
      <w:rPr>
        <w:rFonts w:ascii="Palatino Linotype" w:hAnsi="Palatino Linotype" w:cs="Arial"/>
        <w:b/>
        <w:sz w:val="18"/>
        <w:szCs w:val="22"/>
      </w:rPr>
      <w:t>A mission to conserve, protect, &amp; restore North America’s coldwater fisheries and their watersheds.</w:t>
    </w:r>
  </w:p>
  <w:p w14:paraId="366E24C2" w14:textId="77777777" w:rsidR="00A92761" w:rsidRPr="00A92761" w:rsidRDefault="00A92761" w:rsidP="00A92761">
    <w:pPr>
      <w:pBdr>
        <w:top w:val="single" w:sz="4" w:space="1" w:color="auto"/>
      </w:pBdr>
      <w:tabs>
        <w:tab w:val="center" w:pos="4320"/>
        <w:tab w:val="right" w:pos="8640"/>
      </w:tabs>
      <w:jc w:val="center"/>
      <w:rPr>
        <w:rFonts w:ascii="Palatino Linotype" w:hAnsi="Palatino Linotype" w:cs="Arial"/>
        <w:sz w:val="18"/>
        <w:szCs w:val="22"/>
      </w:rPr>
    </w:pPr>
    <w:r w:rsidRPr="00A92761">
      <w:rPr>
        <w:rFonts w:ascii="Palatino Linotype" w:hAnsi="Palatino Linotype" w:cs="Arial"/>
        <w:sz w:val="18"/>
        <w:szCs w:val="22"/>
      </w:rPr>
      <w:t>National Office:  1777 N Kent St., Suite 100, Arlington, VA  22209</w:t>
    </w:r>
  </w:p>
  <w:p w14:paraId="3A8505C9" w14:textId="77777777" w:rsidR="000F1EA4" w:rsidRPr="00A92761" w:rsidRDefault="00596A88" w:rsidP="00A92761">
    <w:pPr>
      <w:jc w:val="center"/>
      <w:rPr>
        <w:rFonts w:ascii="Palatino Linotype" w:hAnsi="Palatino Linotype" w:cs="Tahoma"/>
        <w:sz w:val="12"/>
        <w:szCs w:val="16"/>
      </w:rPr>
    </w:pPr>
    <w:r>
      <w:rPr>
        <w:rFonts w:ascii="Palatino Linotype" w:hAnsi="Palatino Linotype" w:cs="Arial"/>
        <w:sz w:val="18"/>
        <w:szCs w:val="22"/>
      </w:rPr>
      <w:t>T: (703) 522-0200</w:t>
    </w:r>
    <w:r w:rsidR="00A92761" w:rsidRPr="00A92761">
      <w:rPr>
        <w:rFonts w:ascii="Palatino Linotype" w:hAnsi="Palatino Linotype" w:cs="Arial"/>
        <w:sz w:val="18"/>
        <w:szCs w:val="22"/>
      </w:rPr>
      <w:t xml:space="preserve">   F: (703) 284-9400   </w:t>
    </w:r>
    <w:r>
      <w:rPr>
        <w:rFonts w:ascii="Palatino Linotype" w:hAnsi="Palatino Linotype" w:cs="Arial"/>
        <w:sz w:val="18"/>
        <w:szCs w:val="22"/>
      </w:rPr>
      <w:t>trout</w:t>
    </w:r>
    <w:r w:rsidR="00A92761" w:rsidRPr="00A92761">
      <w:rPr>
        <w:rFonts w:ascii="Palatino Linotype" w:hAnsi="Palatino Linotype" w:cs="Arial"/>
        <w:sz w:val="18"/>
        <w:szCs w:val="22"/>
      </w:rPr>
      <w:t>@tu.org   www.tu.org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6079A" w14:textId="77777777" w:rsidR="00871F4F" w:rsidRDefault="00871F4F">
      <w:r>
        <w:separator/>
      </w:r>
    </w:p>
  </w:footnote>
  <w:footnote w:type="continuationSeparator" w:id="0">
    <w:p w14:paraId="0F96061C" w14:textId="77777777" w:rsidR="00871F4F" w:rsidRDefault="00871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677AB" w14:textId="77777777" w:rsidR="00210E75" w:rsidRDefault="005432A4">
    <w:pPr>
      <w:pStyle w:val="Header"/>
    </w:pPr>
    <w:r>
      <w:rPr>
        <w:noProof/>
      </w:rPr>
      <w:drawing>
        <wp:inline distT="0" distB="0" distL="0" distR="0" wp14:anchorId="628B63FB" wp14:editId="188791C4">
          <wp:extent cx="657225" cy="857250"/>
          <wp:effectExtent l="0" t="0" r="0" b="0"/>
          <wp:docPr id="1" name="Picture 1" descr="TROUT UNLIMITED NEW TROUT adj 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UT UNLIMITED NEW TROUT adj 2-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7136"/>
    <w:multiLevelType w:val="hybridMultilevel"/>
    <w:tmpl w:val="0F1E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03709"/>
    <w:multiLevelType w:val="hybridMultilevel"/>
    <w:tmpl w:val="FC96D00C"/>
    <w:lvl w:ilvl="0" w:tplc="3440FC5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D37D6"/>
    <w:multiLevelType w:val="hybridMultilevel"/>
    <w:tmpl w:val="BF26B3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6A0A23"/>
    <w:multiLevelType w:val="hybridMultilevel"/>
    <w:tmpl w:val="1B9A3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741252"/>
    <w:multiLevelType w:val="hybridMultilevel"/>
    <w:tmpl w:val="3A02DA7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B19"/>
    <w:rsid w:val="00015F4B"/>
    <w:rsid w:val="000715F6"/>
    <w:rsid w:val="00072F61"/>
    <w:rsid w:val="000741D5"/>
    <w:rsid w:val="0008050E"/>
    <w:rsid w:val="000818DB"/>
    <w:rsid w:val="000852C6"/>
    <w:rsid w:val="000B6580"/>
    <w:rsid w:val="000D30A3"/>
    <w:rsid w:val="000E31BD"/>
    <w:rsid w:val="000E6539"/>
    <w:rsid w:val="000E778B"/>
    <w:rsid w:val="000E7EB7"/>
    <w:rsid w:val="000F1EA4"/>
    <w:rsid w:val="000F3409"/>
    <w:rsid w:val="000F7170"/>
    <w:rsid w:val="0010209B"/>
    <w:rsid w:val="00122879"/>
    <w:rsid w:val="001268B5"/>
    <w:rsid w:val="00150961"/>
    <w:rsid w:val="001524BC"/>
    <w:rsid w:val="00156F9E"/>
    <w:rsid w:val="001742F3"/>
    <w:rsid w:val="0018250F"/>
    <w:rsid w:val="00194046"/>
    <w:rsid w:val="001B10F6"/>
    <w:rsid w:val="001C118D"/>
    <w:rsid w:val="001C6E0B"/>
    <w:rsid w:val="001C6F7D"/>
    <w:rsid w:val="001D27E4"/>
    <w:rsid w:val="00210E75"/>
    <w:rsid w:val="00222CF5"/>
    <w:rsid w:val="00241F89"/>
    <w:rsid w:val="00242095"/>
    <w:rsid w:val="002472CE"/>
    <w:rsid w:val="002525F6"/>
    <w:rsid w:val="00252DD6"/>
    <w:rsid w:val="002757A4"/>
    <w:rsid w:val="00280B1C"/>
    <w:rsid w:val="002A1E4B"/>
    <w:rsid w:val="002B50C5"/>
    <w:rsid w:val="002B5BE4"/>
    <w:rsid w:val="002F05A3"/>
    <w:rsid w:val="00301DD9"/>
    <w:rsid w:val="00304517"/>
    <w:rsid w:val="0032250F"/>
    <w:rsid w:val="003302B4"/>
    <w:rsid w:val="00334415"/>
    <w:rsid w:val="00341FAB"/>
    <w:rsid w:val="00360D2C"/>
    <w:rsid w:val="003631B9"/>
    <w:rsid w:val="00371363"/>
    <w:rsid w:val="00376632"/>
    <w:rsid w:val="00390F92"/>
    <w:rsid w:val="003C1DFE"/>
    <w:rsid w:val="003E2D9C"/>
    <w:rsid w:val="003F34B7"/>
    <w:rsid w:val="004450D4"/>
    <w:rsid w:val="00457028"/>
    <w:rsid w:val="0047196B"/>
    <w:rsid w:val="00482F3C"/>
    <w:rsid w:val="004A264E"/>
    <w:rsid w:val="004A494B"/>
    <w:rsid w:val="004B693B"/>
    <w:rsid w:val="004B6D11"/>
    <w:rsid w:val="004C57BA"/>
    <w:rsid w:val="004C761B"/>
    <w:rsid w:val="004F4E18"/>
    <w:rsid w:val="005013F4"/>
    <w:rsid w:val="005026E6"/>
    <w:rsid w:val="00504ADD"/>
    <w:rsid w:val="00513856"/>
    <w:rsid w:val="00513E25"/>
    <w:rsid w:val="00523221"/>
    <w:rsid w:val="00524B7F"/>
    <w:rsid w:val="005431F9"/>
    <w:rsid w:val="005432A4"/>
    <w:rsid w:val="005620A6"/>
    <w:rsid w:val="00565C5C"/>
    <w:rsid w:val="00593512"/>
    <w:rsid w:val="00596A88"/>
    <w:rsid w:val="005B3AA4"/>
    <w:rsid w:val="005B7595"/>
    <w:rsid w:val="005D0890"/>
    <w:rsid w:val="005D191C"/>
    <w:rsid w:val="005D3591"/>
    <w:rsid w:val="005D4764"/>
    <w:rsid w:val="005D5CEE"/>
    <w:rsid w:val="0060689F"/>
    <w:rsid w:val="00617BB5"/>
    <w:rsid w:val="00625927"/>
    <w:rsid w:val="00640C18"/>
    <w:rsid w:val="00655F54"/>
    <w:rsid w:val="00657954"/>
    <w:rsid w:val="006A64D6"/>
    <w:rsid w:val="006B38F9"/>
    <w:rsid w:val="006B5060"/>
    <w:rsid w:val="006D063A"/>
    <w:rsid w:val="006F04FF"/>
    <w:rsid w:val="006F4882"/>
    <w:rsid w:val="006F515C"/>
    <w:rsid w:val="006F739A"/>
    <w:rsid w:val="00705373"/>
    <w:rsid w:val="00707F87"/>
    <w:rsid w:val="00712E72"/>
    <w:rsid w:val="00714095"/>
    <w:rsid w:val="00716C18"/>
    <w:rsid w:val="00734206"/>
    <w:rsid w:val="00742305"/>
    <w:rsid w:val="00746FCB"/>
    <w:rsid w:val="007511F6"/>
    <w:rsid w:val="0076348F"/>
    <w:rsid w:val="007651D0"/>
    <w:rsid w:val="007735B7"/>
    <w:rsid w:val="007768C4"/>
    <w:rsid w:val="00777BCD"/>
    <w:rsid w:val="007A0C5E"/>
    <w:rsid w:val="007A2EDD"/>
    <w:rsid w:val="007B7FD2"/>
    <w:rsid w:val="007C2F4D"/>
    <w:rsid w:val="007F7A50"/>
    <w:rsid w:val="008036E2"/>
    <w:rsid w:val="00811BA3"/>
    <w:rsid w:val="008406F1"/>
    <w:rsid w:val="008428FE"/>
    <w:rsid w:val="00850D1C"/>
    <w:rsid w:val="00854897"/>
    <w:rsid w:val="008563B0"/>
    <w:rsid w:val="00871194"/>
    <w:rsid w:val="00871F4F"/>
    <w:rsid w:val="00880F9A"/>
    <w:rsid w:val="00896D5D"/>
    <w:rsid w:val="008A2FD1"/>
    <w:rsid w:val="008B082A"/>
    <w:rsid w:val="008B0F84"/>
    <w:rsid w:val="008B52D4"/>
    <w:rsid w:val="008D723A"/>
    <w:rsid w:val="00900CAA"/>
    <w:rsid w:val="009077CE"/>
    <w:rsid w:val="009207B3"/>
    <w:rsid w:val="00926404"/>
    <w:rsid w:val="009514E1"/>
    <w:rsid w:val="00954CB5"/>
    <w:rsid w:val="00955303"/>
    <w:rsid w:val="0095726B"/>
    <w:rsid w:val="0097098E"/>
    <w:rsid w:val="00982B62"/>
    <w:rsid w:val="00996409"/>
    <w:rsid w:val="009A2EA8"/>
    <w:rsid w:val="009A6B19"/>
    <w:rsid w:val="009C20BC"/>
    <w:rsid w:val="009C5BA8"/>
    <w:rsid w:val="009D3889"/>
    <w:rsid w:val="009D5520"/>
    <w:rsid w:val="009E1C4F"/>
    <w:rsid w:val="009F01F1"/>
    <w:rsid w:val="009F084F"/>
    <w:rsid w:val="009F4D84"/>
    <w:rsid w:val="009F6BDF"/>
    <w:rsid w:val="00A10A19"/>
    <w:rsid w:val="00A1365F"/>
    <w:rsid w:val="00A17507"/>
    <w:rsid w:val="00A21BB1"/>
    <w:rsid w:val="00A3244E"/>
    <w:rsid w:val="00A378C9"/>
    <w:rsid w:val="00A412B8"/>
    <w:rsid w:val="00A54DC3"/>
    <w:rsid w:val="00A56941"/>
    <w:rsid w:val="00A72CF0"/>
    <w:rsid w:val="00A81E57"/>
    <w:rsid w:val="00A92761"/>
    <w:rsid w:val="00A94BFA"/>
    <w:rsid w:val="00A97198"/>
    <w:rsid w:val="00AA7C23"/>
    <w:rsid w:val="00AB1FB4"/>
    <w:rsid w:val="00AE4989"/>
    <w:rsid w:val="00AE7BAA"/>
    <w:rsid w:val="00AF3455"/>
    <w:rsid w:val="00AF4BA4"/>
    <w:rsid w:val="00B00594"/>
    <w:rsid w:val="00B0089C"/>
    <w:rsid w:val="00B05B42"/>
    <w:rsid w:val="00B53607"/>
    <w:rsid w:val="00B71A4C"/>
    <w:rsid w:val="00B91F4F"/>
    <w:rsid w:val="00B9719F"/>
    <w:rsid w:val="00BC53DA"/>
    <w:rsid w:val="00BD2980"/>
    <w:rsid w:val="00BD7E8E"/>
    <w:rsid w:val="00C02441"/>
    <w:rsid w:val="00C2124B"/>
    <w:rsid w:val="00C26B46"/>
    <w:rsid w:val="00C3509F"/>
    <w:rsid w:val="00C42E7E"/>
    <w:rsid w:val="00C750AF"/>
    <w:rsid w:val="00C76FAA"/>
    <w:rsid w:val="00C92B76"/>
    <w:rsid w:val="00C95243"/>
    <w:rsid w:val="00C96476"/>
    <w:rsid w:val="00CA0C39"/>
    <w:rsid w:val="00CB0E26"/>
    <w:rsid w:val="00CD64DD"/>
    <w:rsid w:val="00CE4E0F"/>
    <w:rsid w:val="00CE5D8F"/>
    <w:rsid w:val="00D0386F"/>
    <w:rsid w:val="00D27403"/>
    <w:rsid w:val="00D36674"/>
    <w:rsid w:val="00D43D65"/>
    <w:rsid w:val="00D7031A"/>
    <w:rsid w:val="00D725BA"/>
    <w:rsid w:val="00D90427"/>
    <w:rsid w:val="00D9043F"/>
    <w:rsid w:val="00D9597D"/>
    <w:rsid w:val="00DA059D"/>
    <w:rsid w:val="00DA68CA"/>
    <w:rsid w:val="00DE2C03"/>
    <w:rsid w:val="00DE4B03"/>
    <w:rsid w:val="00DF258D"/>
    <w:rsid w:val="00DF27F6"/>
    <w:rsid w:val="00E1766A"/>
    <w:rsid w:val="00E54274"/>
    <w:rsid w:val="00E933A2"/>
    <w:rsid w:val="00EA1E46"/>
    <w:rsid w:val="00EB336C"/>
    <w:rsid w:val="00EC36B7"/>
    <w:rsid w:val="00EC7E5D"/>
    <w:rsid w:val="00ED667D"/>
    <w:rsid w:val="00F047C4"/>
    <w:rsid w:val="00F15775"/>
    <w:rsid w:val="00F15A5F"/>
    <w:rsid w:val="00F241B7"/>
    <w:rsid w:val="00F37320"/>
    <w:rsid w:val="00F37D79"/>
    <w:rsid w:val="00F67085"/>
    <w:rsid w:val="00F90998"/>
    <w:rsid w:val="00FA2F51"/>
    <w:rsid w:val="00FA42BA"/>
    <w:rsid w:val="00FB1399"/>
    <w:rsid w:val="00FD49A5"/>
    <w:rsid w:val="00FD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11AB6E"/>
  <w15:chartTrackingRefBased/>
  <w15:docId w15:val="{72D3753F-A5ED-4852-A9F4-863E2CE7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Bookman Old Style" w:hAnsi="Bookman Old Style"/>
      <w:iCs/>
      <w:sz w:val="24"/>
    </w:rPr>
  </w:style>
  <w:style w:type="paragraph" w:styleId="Heading2">
    <w:name w:val="heading 2"/>
    <w:basedOn w:val="Normal"/>
    <w:next w:val="Normal"/>
    <w:qFormat/>
    <w:pPr>
      <w:keepNext/>
      <w:ind w:firstLine="720"/>
      <w:outlineLvl w:val="1"/>
    </w:pPr>
    <w:rPr>
      <w:rFonts w:ascii="Californian FB" w:hAnsi="Californian FB" w:cs="Arial"/>
      <w:b/>
      <w:bCs/>
      <w:sz w:val="28"/>
    </w:rPr>
  </w:style>
  <w:style w:type="paragraph" w:styleId="Heading3">
    <w:name w:val="heading 3"/>
    <w:basedOn w:val="Normal"/>
    <w:next w:val="Normal"/>
    <w:qFormat/>
    <w:pPr>
      <w:keepNext/>
      <w:ind w:firstLine="720"/>
      <w:outlineLvl w:val="2"/>
    </w:pPr>
    <w:rPr>
      <w:rFonts w:ascii="Californian FB" w:hAnsi="Californian F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BodyText">
    <w:name w:val="Body Text"/>
    <w:basedOn w:val="Normal"/>
    <w:pPr>
      <w:spacing w:after="120"/>
    </w:pPr>
  </w:style>
  <w:style w:type="paragraph" w:customStyle="1" w:styleId="CcList">
    <w:name w:val="Cc List"/>
    <w:basedOn w:val="Normal"/>
  </w:style>
  <w:style w:type="paragraph" w:styleId="Closing">
    <w:name w:val="Closing"/>
    <w:basedOn w:val="Normal"/>
  </w:style>
  <w:style w:type="paragraph" w:styleId="Signature">
    <w:name w:val="Signature"/>
    <w:basedOn w:val="Normal"/>
  </w:style>
  <w:style w:type="paragraph" w:customStyle="1" w:styleId="HTMLBody">
    <w:name w:val="HTML Body"/>
    <w:pPr>
      <w:autoSpaceDE w:val="0"/>
      <w:autoSpaceDN w:val="0"/>
      <w:adjustRightInd w:val="0"/>
    </w:pPr>
    <w:rPr>
      <w:rFonts w:ascii="Californian FB" w:hAnsi="Californian FB"/>
      <w:sz w:val="24"/>
      <w:szCs w:val="24"/>
    </w:rPr>
  </w:style>
  <w:style w:type="paragraph" w:customStyle="1" w:styleId="HTMLVar">
    <w:name w:val="HTML Var"/>
    <w:pPr>
      <w:autoSpaceDE w:val="0"/>
      <w:autoSpaceDN w:val="0"/>
      <w:adjustRightInd w:val="0"/>
    </w:pPr>
    <w:rPr>
      <w:rFonts w:ascii="Californian FB" w:hAnsi="Californian FB"/>
      <w:i/>
      <w:iCs/>
      <w:sz w:val="24"/>
      <w:szCs w:val="24"/>
    </w:rPr>
  </w:style>
  <w:style w:type="paragraph" w:styleId="BalloonText">
    <w:name w:val="Balloon Text"/>
    <w:basedOn w:val="Normal"/>
    <w:semiHidden/>
    <w:rsid w:val="00D43D65"/>
    <w:rPr>
      <w:rFonts w:ascii="Tahoma" w:hAnsi="Tahoma" w:cs="Tahoma"/>
      <w:sz w:val="16"/>
      <w:szCs w:val="16"/>
    </w:rPr>
  </w:style>
  <w:style w:type="paragraph" w:styleId="NormalWeb">
    <w:name w:val="Normal (Web)"/>
    <w:basedOn w:val="Normal"/>
    <w:rsid w:val="00524B7F"/>
    <w:pPr>
      <w:spacing w:before="100" w:beforeAutospacing="1" w:after="100" w:afterAutospacing="1"/>
    </w:pPr>
    <w:rPr>
      <w:rFonts w:ascii="Verdana" w:hAnsi="Verdana"/>
      <w:color w:val="666666"/>
      <w:sz w:val="17"/>
      <w:szCs w:val="17"/>
    </w:rPr>
  </w:style>
  <w:style w:type="character" w:styleId="Strong">
    <w:name w:val="Strong"/>
    <w:qFormat/>
    <w:rsid w:val="00524B7F"/>
    <w:rPr>
      <w:b/>
      <w:bCs/>
    </w:rPr>
  </w:style>
  <w:style w:type="character" w:styleId="FollowedHyperlink">
    <w:name w:val="FollowedHyperlink"/>
    <w:rsid w:val="00C750AF"/>
    <w:rPr>
      <w:color w:val="800080"/>
      <w:u w:val="single"/>
    </w:rPr>
  </w:style>
  <w:style w:type="character" w:customStyle="1" w:styleId="FooterChar">
    <w:name w:val="Footer Char"/>
    <w:basedOn w:val="DefaultParagraphFont"/>
    <w:link w:val="Footer"/>
    <w:rsid w:val="00513E25"/>
  </w:style>
  <w:style w:type="character" w:styleId="UnresolvedMention">
    <w:name w:val="Unresolved Mention"/>
    <w:uiPriority w:val="99"/>
    <w:semiHidden/>
    <w:unhideWhenUsed/>
    <w:rsid w:val="001B10F6"/>
    <w:rPr>
      <w:color w:val="605E5C"/>
      <w:shd w:val="clear" w:color="auto" w:fill="E1DFDD"/>
    </w:rPr>
  </w:style>
  <w:style w:type="paragraph" w:styleId="ListParagraph">
    <w:name w:val="List Paragraph"/>
    <w:basedOn w:val="Normal"/>
    <w:uiPriority w:val="34"/>
    <w:qFormat/>
    <w:rsid w:val="00210E75"/>
    <w:pPr>
      <w:ind w:left="720"/>
    </w:pPr>
  </w:style>
  <w:style w:type="character" w:styleId="CommentReference">
    <w:name w:val="annotation reference"/>
    <w:basedOn w:val="DefaultParagraphFont"/>
    <w:rsid w:val="00A56941"/>
    <w:rPr>
      <w:sz w:val="16"/>
      <w:szCs w:val="16"/>
    </w:rPr>
  </w:style>
  <w:style w:type="paragraph" w:styleId="CommentText">
    <w:name w:val="annotation text"/>
    <w:basedOn w:val="Normal"/>
    <w:link w:val="CommentTextChar"/>
    <w:rsid w:val="00A56941"/>
  </w:style>
  <w:style w:type="character" w:customStyle="1" w:styleId="CommentTextChar">
    <w:name w:val="Comment Text Char"/>
    <w:basedOn w:val="DefaultParagraphFont"/>
    <w:link w:val="CommentText"/>
    <w:rsid w:val="00A56941"/>
  </w:style>
  <w:style w:type="paragraph" w:styleId="CommentSubject">
    <w:name w:val="annotation subject"/>
    <w:basedOn w:val="CommentText"/>
    <w:next w:val="CommentText"/>
    <w:link w:val="CommentSubjectChar"/>
    <w:rsid w:val="00A56941"/>
    <w:rPr>
      <w:b/>
      <w:bCs/>
    </w:rPr>
  </w:style>
  <w:style w:type="character" w:customStyle="1" w:styleId="CommentSubjectChar">
    <w:name w:val="Comment Subject Char"/>
    <w:basedOn w:val="CommentTextChar"/>
    <w:link w:val="CommentSubject"/>
    <w:rsid w:val="00A569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246D1-C400-4020-BB3F-521C43D78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Wendy G</vt:lpstr>
    </vt:vector>
  </TitlesOfParts>
  <Company>Trout Unlimited</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Wendy G</dc:title>
  <dc:subject/>
  <dc:creator>Wendy  Reed</dc:creator>
  <cp:keywords/>
  <cp:lastModifiedBy>Robert Pennell</cp:lastModifiedBy>
  <cp:revision>2</cp:revision>
  <cp:lastPrinted>2015-06-04T16:52:00Z</cp:lastPrinted>
  <dcterms:created xsi:type="dcterms:W3CDTF">2020-02-06T21:04:00Z</dcterms:created>
  <dcterms:modified xsi:type="dcterms:W3CDTF">2020-02-06T21:04:00Z</dcterms:modified>
</cp:coreProperties>
</file>